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F86" w:rsidRPr="0042099E" w:rsidRDefault="00F56F86" w:rsidP="00F56F86">
      <w:pPr>
        <w:widowControl w:val="0"/>
        <w:ind w:left="5387"/>
      </w:pPr>
      <w:r w:rsidRPr="0042099E">
        <w:t xml:space="preserve">Приложение </w:t>
      </w:r>
    </w:p>
    <w:p w:rsidR="00F56F86" w:rsidRPr="0042099E" w:rsidRDefault="00F56F86" w:rsidP="00F56F86">
      <w:pPr>
        <w:widowControl w:val="0"/>
        <w:ind w:left="5387"/>
      </w:pPr>
    </w:p>
    <w:p w:rsidR="00F56F86" w:rsidRPr="0042099E" w:rsidRDefault="00F56F86" w:rsidP="00F56F86">
      <w:pPr>
        <w:widowControl w:val="0"/>
        <w:ind w:left="5387"/>
      </w:pPr>
      <w:r w:rsidRPr="0042099E">
        <w:t>УТВЕРЖДЕН</w:t>
      </w:r>
    </w:p>
    <w:p w:rsidR="00F56F86" w:rsidRPr="0042099E" w:rsidRDefault="00F56F86" w:rsidP="00F56F86">
      <w:pPr>
        <w:widowControl w:val="0"/>
        <w:ind w:left="5387"/>
      </w:pPr>
    </w:p>
    <w:p w:rsidR="00F56F86" w:rsidRPr="0042099E" w:rsidRDefault="00F56F86" w:rsidP="00F56F86">
      <w:pPr>
        <w:widowControl w:val="0"/>
        <w:ind w:left="5387"/>
      </w:pPr>
      <w:r w:rsidRPr="0042099E">
        <w:t>постановлением Правительства</w:t>
      </w:r>
    </w:p>
    <w:p w:rsidR="00F56F86" w:rsidRPr="0042099E" w:rsidRDefault="00F56F86" w:rsidP="00F56F86">
      <w:pPr>
        <w:widowControl w:val="0"/>
        <w:ind w:left="5387"/>
      </w:pPr>
      <w:r w:rsidRPr="0042099E">
        <w:t>Кировской области</w:t>
      </w:r>
    </w:p>
    <w:p w:rsidR="00F56F86" w:rsidRPr="0042099E" w:rsidRDefault="00F56F86" w:rsidP="00F56F86">
      <w:pPr>
        <w:widowControl w:val="0"/>
        <w:ind w:left="5387"/>
      </w:pPr>
      <w:r w:rsidRPr="0042099E">
        <w:t xml:space="preserve">от </w:t>
      </w:r>
      <w:r w:rsidR="00AE3225">
        <w:t>13.05.2025</w:t>
      </w:r>
      <w:r w:rsidRPr="0042099E">
        <w:t xml:space="preserve">    № </w:t>
      </w:r>
      <w:r w:rsidR="00AE3225">
        <w:t>237-П</w:t>
      </w:r>
    </w:p>
    <w:p w:rsidR="00F56F86" w:rsidRPr="0042099E" w:rsidRDefault="00F56F86" w:rsidP="00F56F86">
      <w:pPr>
        <w:widowControl w:val="0"/>
        <w:jc w:val="center"/>
        <w:rPr>
          <w:b/>
          <w:sz w:val="72"/>
        </w:rPr>
      </w:pPr>
    </w:p>
    <w:p w:rsidR="003062D9" w:rsidRPr="0042099E" w:rsidRDefault="003062D9" w:rsidP="003A170B">
      <w:pPr>
        <w:tabs>
          <w:tab w:val="left" w:pos="2265"/>
        </w:tabs>
        <w:jc w:val="center"/>
        <w:rPr>
          <w:b/>
          <w:bCs/>
          <w:color w:val="000000" w:themeColor="text1"/>
        </w:rPr>
      </w:pPr>
      <w:r w:rsidRPr="0042099E">
        <w:rPr>
          <w:b/>
          <w:bCs/>
          <w:color w:val="000000" w:themeColor="text1"/>
        </w:rPr>
        <w:t>ПОРЯДОК</w:t>
      </w:r>
    </w:p>
    <w:p w:rsidR="003A170B" w:rsidRPr="0042099E" w:rsidRDefault="005801B2" w:rsidP="00F56F86">
      <w:pPr>
        <w:jc w:val="center"/>
        <w:rPr>
          <w:b/>
          <w:bCs/>
          <w:color w:val="000000" w:themeColor="text1"/>
        </w:rPr>
      </w:pPr>
      <w:r w:rsidRPr="0042099E">
        <w:rPr>
          <w:b/>
          <w:bCs/>
          <w:color w:val="000000" w:themeColor="text1"/>
        </w:rPr>
        <w:t xml:space="preserve">предоставления </w:t>
      </w:r>
      <w:r w:rsidR="000640FC" w:rsidRPr="0042099E">
        <w:rPr>
          <w:b/>
          <w:bCs/>
          <w:color w:val="000000" w:themeColor="text1"/>
        </w:rPr>
        <w:t xml:space="preserve">в </w:t>
      </w:r>
      <w:r w:rsidR="00F56F86" w:rsidRPr="0042099E">
        <w:rPr>
          <w:b/>
          <w:bCs/>
          <w:color w:val="000000" w:themeColor="text1"/>
        </w:rPr>
        <w:t>2025 году субсидии из областного бюджета некоммерческой организации – победителю отбора на право получения субсидии из областного бюджета на реализацию мероприятий, направленных на увеличение числа туристических поездок по территории Кировской области</w:t>
      </w:r>
    </w:p>
    <w:p w:rsidR="005801B2" w:rsidRPr="0042099E" w:rsidRDefault="005801B2" w:rsidP="005801B2">
      <w:pPr>
        <w:jc w:val="center"/>
        <w:rPr>
          <w:b/>
          <w:bCs/>
          <w:color w:val="000000" w:themeColor="text1"/>
        </w:rPr>
      </w:pPr>
    </w:p>
    <w:p w:rsidR="003D0E75" w:rsidRPr="0042099E" w:rsidRDefault="00B44DE8" w:rsidP="00230E1A">
      <w:pPr>
        <w:pStyle w:val="ConsPlusTitle"/>
        <w:numPr>
          <w:ilvl w:val="0"/>
          <w:numId w:val="2"/>
        </w:numPr>
        <w:ind w:left="1066" w:hanging="357"/>
        <w:jc w:val="both"/>
        <w:rPr>
          <w:rFonts w:ascii="Times New Roman" w:hAnsi="Times New Roman" w:cs="Times New Roman"/>
          <w:color w:val="000000" w:themeColor="text1"/>
          <w:sz w:val="28"/>
          <w:szCs w:val="28"/>
        </w:rPr>
      </w:pPr>
      <w:r w:rsidRPr="0042099E">
        <w:rPr>
          <w:rFonts w:ascii="Times New Roman" w:eastAsia="Times New Roman" w:hAnsi="Times New Roman" w:cs="Times New Roman"/>
          <w:bCs/>
          <w:color w:val="000000" w:themeColor="text1"/>
          <w:kern w:val="0"/>
          <w:sz w:val="28"/>
          <w:szCs w:val="28"/>
          <w14:ligatures w14:val="none"/>
        </w:rPr>
        <w:t>Общие положения</w:t>
      </w:r>
    </w:p>
    <w:p w:rsidR="00230E1A" w:rsidRPr="0042099E" w:rsidRDefault="00230E1A" w:rsidP="00230E1A">
      <w:pPr>
        <w:pStyle w:val="ConsPlusTitle"/>
        <w:ind w:left="709"/>
        <w:jc w:val="both"/>
        <w:rPr>
          <w:rFonts w:ascii="Times New Roman" w:hAnsi="Times New Roman" w:cs="Times New Roman"/>
          <w:color w:val="000000" w:themeColor="text1"/>
          <w:sz w:val="28"/>
          <w:szCs w:val="28"/>
        </w:rPr>
      </w:pPr>
    </w:p>
    <w:p w:rsidR="00230E1A" w:rsidRPr="0042099E" w:rsidRDefault="00230E1A" w:rsidP="00593318">
      <w:pPr>
        <w:pStyle w:val="ConsPlusNormal"/>
        <w:spacing w:line="360" w:lineRule="auto"/>
        <w:ind w:firstLine="709"/>
        <w:jc w:val="both"/>
        <w:rPr>
          <w:color w:val="000000" w:themeColor="text1"/>
        </w:rPr>
      </w:pPr>
      <w:r w:rsidRPr="0042099E">
        <w:rPr>
          <w:color w:val="000000" w:themeColor="text1"/>
        </w:rPr>
        <w:t>1.1. Порядок предоставления в 2025 году субсидии из областного бюджета некоммерческой организации – победителю отбора на право получения субсидии из областного бюджета на реализацию мероприятий, направленных на увеличение числа туристических поездок по территории Кировской области (далее – Порядок), устанавливает порядок проведения отбора некоммерческих организаций на право получения субсидии из областного бюджета на реализацию мероприятий, направленных на увеличение числа туристических поездок по территории Кировской области, цель, условия и порядок  предоставления в 2025 году субсидии из областного бюджета некоммерческой организации – победителю отбора на право получения субсидии из областного бюджета на реализацию мероприятий, направленных на увеличение числа туристических поездок по территории Кировской области (далее – субсидия), а также требования к отчетности и осуществлению контроля (мониторинга) за соблюдением условий и порядка предоставления субсидии и ответственность за их нарушение.</w:t>
      </w:r>
    </w:p>
    <w:p w:rsidR="00ED5962" w:rsidRPr="0042099E" w:rsidRDefault="00A425FB" w:rsidP="00593318">
      <w:pPr>
        <w:pStyle w:val="ConsPlusNormal"/>
        <w:spacing w:line="360" w:lineRule="auto"/>
        <w:ind w:firstLine="709"/>
        <w:jc w:val="both"/>
        <w:rPr>
          <w:color w:val="000000" w:themeColor="text1"/>
        </w:rPr>
      </w:pPr>
      <w:r w:rsidRPr="0042099E">
        <w:rPr>
          <w:color w:val="000000" w:themeColor="text1"/>
        </w:rPr>
        <w:t xml:space="preserve">1.2. </w:t>
      </w:r>
      <w:r w:rsidR="00A905D7" w:rsidRPr="0042099E">
        <w:rPr>
          <w:color w:val="000000" w:themeColor="text1"/>
        </w:rPr>
        <w:t>П</w:t>
      </w:r>
      <w:r w:rsidR="00393C19" w:rsidRPr="0042099E">
        <w:rPr>
          <w:color w:val="000000" w:themeColor="text1"/>
        </w:rPr>
        <w:t>онятия, используемые в настоящем Порядке, применяются в значениях, определенных Федеральным законом от 24.11.1996 № 132-ФЗ «Об основах туристской деяте</w:t>
      </w:r>
      <w:r w:rsidR="00F6620E" w:rsidRPr="0042099E">
        <w:rPr>
          <w:color w:val="000000" w:themeColor="text1"/>
        </w:rPr>
        <w:t>льности в Российской Федерации»</w:t>
      </w:r>
      <w:r w:rsidR="00ED5962" w:rsidRPr="0042099E">
        <w:rPr>
          <w:color w:val="000000" w:themeColor="text1"/>
        </w:rPr>
        <w:t>.</w:t>
      </w:r>
    </w:p>
    <w:p w:rsidR="00254BA1" w:rsidRPr="0042099E" w:rsidRDefault="002E4DF0" w:rsidP="00593318">
      <w:pPr>
        <w:pStyle w:val="ConsPlusNormal"/>
        <w:spacing w:line="360" w:lineRule="auto"/>
        <w:ind w:firstLine="709"/>
        <w:jc w:val="both"/>
        <w:rPr>
          <w:color w:val="000000" w:themeColor="text1"/>
        </w:rPr>
      </w:pPr>
      <w:r w:rsidRPr="0042099E">
        <w:rPr>
          <w:color w:val="000000" w:themeColor="text1"/>
        </w:rPr>
        <w:lastRenderedPageBreak/>
        <w:t>1.</w:t>
      </w:r>
      <w:r w:rsidR="00A425FB" w:rsidRPr="0042099E">
        <w:rPr>
          <w:color w:val="000000" w:themeColor="text1"/>
        </w:rPr>
        <w:t>3</w:t>
      </w:r>
      <w:r w:rsidRPr="0042099E">
        <w:rPr>
          <w:color w:val="000000" w:themeColor="text1"/>
        </w:rPr>
        <w:t xml:space="preserve">. Субсидия предоставляется в рамках реализации </w:t>
      </w:r>
      <w:r w:rsidR="006A1FBB" w:rsidRPr="0042099E">
        <w:rPr>
          <w:color w:val="000000" w:themeColor="text1"/>
        </w:rPr>
        <w:t>регионального проекта «</w:t>
      </w:r>
      <w:r w:rsidR="006D3375" w:rsidRPr="0042099E">
        <w:rPr>
          <w:color w:val="000000" w:themeColor="text1"/>
        </w:rPr>
        <w:t>Создание номерного фонда, инфраструктуры и новых точек притяжения в Кировской области</w:t>
      </w:r>
      <w:r w:rsidR="006A1FBB" w:rsidRPr="0042099E">
        <w:rPr>
          <w:color w:val="000000" w:themeColor="text1"/>
        </w:rPr>
        <w:t>»</w:t>
      </w:r>
      <w:r w:rsidR="006D3375" w:rsidRPr="0042099E">
        <w:rPr>
          <w:color w:val="000000" w:themeColor="text1"/>
        </w:rPr>
        <w:t>,</w:t>
      </w:r>
      <w:r w:rsidR="006A1FBB" w:rsidRPr="0042099E">
        <w:rPr>
          <w:color w:val="000000" w:themeColor="text1"/>
        </w:rPr>
        <w:t xml:space="preserve"> </w:t>
      </w:r>
      <w:r w:rsidR="00332AE4" w:rsidRPr="0042099E">
        <w:rPr>
          <w:color w:val="000000" w:themeColor="text1"/>
        </w:rPr>
        <w:t xml:space="preserve">входящего в структуру </w:t>
      </w:r>
      <w:r w:rsidR="004F7E78" w:rsidRPr="0042099E">
        <w:rPr>
          <w:color w:val="000000" w:themeColor="text1"/>
        </w:rPr>
        <w:t>государственной программы Кировской области «Развитие культуры», утвержденной постановлением Правительства Кировской области от 29.12.2023 № 767-П «Об утверждении государственной программы Кировской области «Развитие культуры»</w:t>
      </w:r>
      <w:r w:rsidR="00437EB1" w:rsidRPr="0042099E">
        <w:rPr>
          <w:color w:val="000000" w:themeColor="text1"/>
        </w:rPr>
        <w:t>.</w:t>
      </w:r>
    </w:p>
    <w:p w:rsidR="00230E1A" w:rsidRPr="0042099E" w:rsidRDefault="00230E1A" w:rsidP="00593318">
      <w:pPr>
        <w:pStyle w:val="ConsPlusNormal"/>
        <w:spacing w:line="360" w:lineRule="auto"/>
        <w:ind w:firstLine="709"/>
        <w:jc w:val="both"/>
        <w:rPr>
          <w:color w:val="000000" w:themeColor="text1"/>
        </w:rPr>
      </w:pPr>
      <w:r w:rsidRPr="0042099E">
        <w:rPr>
          <w:color w:val="000000" w:themeColor="text1"/>
        </w:rPr>
        <w:t xml:space="preserve">1.4. </w:t>
      </w:r>
      <w:r w:rsidRPr="0042099E">
        <w:t>Целью предоставления субсидии является</w:t>
      </w:r>
      <w:r w:rsidRPr="0042099E">
        <w:rPr>
          <w:rFonts w:eastAsia="Calibri"/>
          <w:lang w:eastAsia="en-US"/>
        </w:rPr>
        <w:t xml:space="preserve"> </w:t>
      </w:r>
      <w:r w:rsidRPr="0042099E">
        <w:rPr>
          <w:color w:val="000000" w:themeColor="text1"/>
        </w:rPr>
        <w:t>увеличение числа туристических поездок по территории Кировской области.</w:t>
      </w:r>
    </w:p>
    <w:p w:rsidR="00A606D1" w:rsidRPr="0042099E" w:rsidRDefault="008C41E0" w:rsidP="00593318">
      <w:pPr>
        <w:pStyle w:val="ConsPlusNormal"/>
        <w:spacing w:line="360" w:lineRule="auto"/>
        <w:ind w:firstLine="709"/>
        <w:jc w:val="both"/>
      </w:pPr>
      <w:r w:rsidRPr="0042099E">
        <w:rPr>
          <w:color w:val="000000" w:themeColor="text1"/>
        </w:rPr>
        <w:t xml:space="preserve">1.5. </w:t>
      </w:r>
      <w:r w:rsidR="0048082D" w:rsidRPr="0042099E">
        <w:t>С</w:t>
      </w:r>
      <w:r w:rsidR="002503F2" w:rsidRPr="0042099E">
        <w:t>убсидия предоставляется на финансовое обеспечение затрат</w:t>
      </w:r>
      <w:r w:rsidR="00F6620E" w:rsidRPr="0042099E">
        <w:t xml:space="preserve"> </w:t>
      </w:r>
      <w:r w:rsidR="00CF73C4" w:rsidRPr="0042099E">
        <w:t>некоммерческой организации</w:t>
      </w:r>
      <w:r w:rsidR="00F6620E" w:rsidRPr="0042099E">
        <w:t xml:space="preserve"> </w:t>
      </w:r>
      <w:r w:rsidR="00CF73C4" w:rsidRPr="0042099E">
        <w:t>– победител</w:t>
      </w:r>
      <w:r w:rsidR="00F36DB3" w:rsidRPr="0042099E">
        <w:t>я</w:t>
      </w:r>
      <w:r w:rsidR="00CF73C4" w:rsidRPr="0042099E">
        <w:t xml:space="preserve"> отбора на право получения субсидии, </w:t>
      </w:r>
      <w:r w:rsidR="00A606D1" w:rsidRPr="0042099E">
        <w:t>по следующим направлениям</w:t>
      </w:r>
      <w:r w:rsidR="00F6620E" w:rsidRPr="0042099E">
        <w:t xml:space="preserve"> расходов</w:t>
      </w:r>
      <w:r w:rsidR="00A606D1" w:rsidRPr="0042099E">
        <w:t xml:space="preserve">: </w:t>
      </w:r>
    </w:p>
    <w:p w:rsidR="00E81741" w:rsidRPr="00B41F3F" w:rsidRDefault="00A606D1" w:rsidP="00593318">
      <w:pPr>
        <w:pStyle w:val="ConsPlusNormal"/>
        <w:spacing w:line="360" w:lineRule="auto"/>
        <w:ind w:firstLine="709"/>
        <w:jc w:val="both"/>
      </w:pPr>
      <w:r w:rsidRPr="00B41F3F">
        <w:t xml:space="preserve">1.5.1. </w:t>
      </w:r>
      <w:bookmarkStart w:id="0" w:name="_Hlk195608417"/>
      <w:r w:rsidR="00E81741" w:rsidRPr="00B41F3F">
        <w:t>Создание и (или) развитие национальных туристских маршрутов:</w:t>
      </w:r>
    </w:p>
    <w:p w:rsidR="00E81741" w:rsidRPr="00B41F3F" w:rsidRDefault="00E81741" w:rsidP="00593318">
      <w:pPr>
        <w:pStyle w:val="ConsPlusNormal"/>
        <w:spacing w:line="360" w:lineRule="auto"/>
        <w:ind w:firstLine="709"/>
        <w:jc w:val="both"/>
      </w:pPr>
      <w:r w:rsidRPr="00B41F3F">
        <w:t>на установку или обустройство туристских информационных центров (формы некапитального строительства);</w:t>
      </w:r>
    </w:p>
    <w:p w:rsidR="00E81741" w:rsidRPr="00B41F3F" w:rsidRDefault="00E81741" w:rsidP="00593318">
      <w:pPr>
        <w:pStyle w:val="ConsPlusNormal"/>
        <w:spacing w:line="360" w:lineRule="auto"/>
        <w:ind w:firstLine="709"/>
        <w:jc w:val="both"/>
      </w:pPr>
      <w:r w:rsidRPr="00B41F3F">
        <w:t>на изготовление и установку элементов системы навигации национальных туристских маршрутов.</w:t>
      </w:r>
    </w:p>
    <w:p w:rsidR="00E81741" w:rsidRPr="00B41F3F" w:rsidRDefault="00E81741" w:rsidP="00593318">
      <w:pPr>
        <w:pStyle w:val="ConsPlusNormal"/>
        <w:spacing w:line="360" w:lineRule="auto"/>
        <w:ind w:firstLine="709"/>
        <w:jc w:val="both"/>
      </w:pPr>
      <w:r w:rsidRPr="00B41F3F">
        <w:t>1.5.2. Развитие инфраструктуры туризма в рамках проектов юридических лиц:</w:t>
      </w:r>
    </w:p>
    <w:p w:rsidR="00E81741" w:rsidRPr="00B41F3F" w:rsidRDefault="00E81741" w:rsidP="00593318">
      <w:pPr>
        <w:pStyle w:val="ConsPlusNormal"/>
        <w:spacing w:line="360" w:lineRule="auto"/>
        <w:ind w:firstLine="709"/>
        <w:jc w:val="both"/>
      </w:pPr>
      <w:r w:rsidRPr="00B41F3F">
        <w:t>на разработку новых туристских маршрутов (включая маркировку, навигацию, обеспечение безопасности, организацию выделенных зон отдыха);</w:t>
      </w:r>
    </w:p>
    <w:p w:rsidR="00E81741" w:rsidRPr="0042099E" w:rsidRDefault="00E81741" w:rsidP="00593318">
      <w:pPr>
        <w:pStyle w:val="ConsPlusNormal"/>
        <w:spacing w:line="360" w:lineRule="auto"/>
        <w:ind w:firstLine="709"/>
        <w:jc w:val="both"/>
      </w:pPr>
      <w:r w:rsidRPr="00B41F3F">
        <w:t>на приобретение туристского оборудования, в том числе используемого в целях обеспечения эксплуатации турист</w:t>
      </w:r>
      <w:r w:rsidR="00BF1504" w:rsidRPr="00B41F3F">
        <w:t>ских</w:t>
      </w:r>
      <w:r w:rsidRPr="00B41F3F">
        <w:t xml:space="preserve"> объектов, объектов туристского показа, приобретение оборудования для туристских информационных центров, пунктов проката, включая детские комплексы.</w:t>
      </w:r>
    </w:p>
    <w:bookmarkEnd w:id="0"/>
    <w:p w:rsidR="0061640C" w:rsidRPr="00B41F3F" w:rsidRDefault="005D0F25" w:rsidP="00593318">
      <w:pPr>
        <w:pStyle w:val="ConsPlusNormal"/>
        <w:spacing w:line="360" w:lineRule="auto"/>
        <w:ind w:firstLine="709"/>
        <w:jc w:val="both"/>
        <w:rPr>
          <w:color w:val="000000" w:themeColor="text1"/>
        </w:rPr>
      </w:pPr>
      <w:r w:rsidRPr="00B41F3F">
        <w:t>1.</w:t>
      </w:r>
      <w:r w:rsidR="00020512" w:rsidRPr="00B41F3F">
        <w:t>6</w:t>
      </w:r>
      <w:r w:rsidRPr="00B41F3F">
        <w:t xml:space="preserve">. </w:t>
      </w:r>
      <w:r w:rsidR="0061640C" w:rsidRPr="0042099E">
        <w:t xml:space="preserve">Субсидия предоставляется в пределах бюджетных ассигнований, предусмотренных в областном бюджете, источником финансового обеспечения которых являются в том числе средства федерального бюджета, и лимитов бюджетных обязательств, доведенных в установленном порядке </w:t>
      </w:r>
      <w:r w:rsidR="0061640C" w:rsidRPr="0042099E">
        <w:lastRenderedPageBreak/>
        <w:t xml:space="preserve">министерству </w:t>
      </w:r>
      <w:r w:rsidR="0061640C" w:rsidRPr="00B41F3F">
        <w:rPr>
          <w:color w:val="000000" w:themeColor="text1"/>
        </w:rPr>
        <w:t xml:space="preserve">экономического развития Кировской области (далее – министерство) на предоставление субсидии. </w:t>
      </w:r>
    </w:p>
    <w:p w:rsidR="00561604" w:rsidRPr="0042099E" w:rsidRDefault="00151A8A" w:rsidP="00BD116B">
      <w:pPr>
        <w:pStyle w:val="ConsPlusNormal"/>
        <w:spacing w:after="240" w:line="360" w:lineRule="auto"/>
        <w:ind w:firstLine="709"/>
        <w:jc w:val="both"/>
        <w:rPr>
          <w:color w:val="000000" w:themeColor="text1"/>
        </w:rPr>
      </w:pPr>
      <w:r w:rsidRPr="0042099E">
        <w:rPr>
          <w:color w:val="000000" w:themeColor="text1"/>
        </w:rPr>
        <w:t>1.</w:t>
      </w:r>
      <w:r w:rsidR="003053E3" w:rsidRPr="0042099E">
        <w:rPr>
          <w:color w:val="000000" w:themeColor="text1"/>
        </w:rPr>
        <w:t>7</w:t>
      </w:r>
      <w:r w:rsidRPr="0042099E">
        <w:rPr>
          <w:color w:val="000000" w:themeColor="text1"/>
        </w:rPr>
        <w:t xml:space="preserve">. </w:t>
      </w:r>
      <w:r w:rsidR="009E4778" w:rsidRPr="0042099E">
        <w:rPr>
          <w:color w:val="000000" w:themeColor="text1"/>
        </w:rPr>
        <w:t>Информация</w:t>
      </w:r>
      <w:r w:rsidRPr="0042099E">
        <w:rPr>
          <w:color w:val="000000" w:themeColor="text1"/>
        </w:rPr>
        <w:t xml:space="preserve"> о субсидии размеща</w:t>
      </w:r>
      <w:r w:rsidR="009E4778" w:rsidRPr="0042099E">
        <w:rPr>
          <w:color w:val="000000" w:themeColor="text1"/>
        </w:rPr>
        <w:t>е</w:t>
      </w:r>
      <w:r w:rsidRPr="0042099E">
        <w:rPr>
          <w:color w:val="000000" w:themeColor="text1"/>
        </w:rPr>
        <w:t xml:space="preserve">тся на едином портале бюджетной системы Российской Федерации в информационно-телекоммуникационной сети </w:t>
      </w:r>
      <w:r w:rsidR="00522651" w:rsidRPr="0042099E">
        <w:rPr>
          <w:color w:val="000000" w:themeColor="text1"/>
        </w:rPr>
        <w:t>«</w:t>
      </w:r>
      <w:r w:rsidRPr="0042099E">
        <w:rPr>
          <w:color w:val="000000" w:themeColor="text1"/>
        </w:rPr>
        <w:t>Интернет</w:t>
      </w:r>
      <w:r w:rsidR="00522651" w:rsidRPr="0042099E">
        <w:rPr>
          <w:color w:val="000000" w:themeColor="text1"/>
        </w:rPr>
        <w:t>»</w:t>
      </w:r>
      <w:r w:rsidRPr="0042099E">
        <w:rPr>
          <w:color w:val="000000" w:themeColor="text1"/>
        </w:rPr>
        <w:t xml:space="preserve"> (далее </w:t>
      </w:r>
      <w:r w:rsidR="00020512" w:rsidRPr="0042099E">
        <w:rPr>
          <w:color w:val="000000" w:themeColor="text1"/>
        </w:rPr>
        <w:t>–</w:t>
      </w:r>
      <w:r w:rsidRPr="0042099E">
        <w:rPr>
          <w:color w:val="000000" w:themeColor="text1"/>
        </w:rPr>
        <w:t xml:space="preserve"> единый портал) в порядке, установленном Министерством финансов Российской Федерации.</w:t>
      </w:r>
    </w:p>
    <w:p w:rsidR="00B44DE8" w:rsidRPr="0042099E" w:rsidRDefault="009F3EF4" w:rsidP="00BD116B">
      <w:pPr>
        <w:pStyle w:val="ConsPlusTitle"/>
        <w:ind w:firstLine="709"/>
        <w:jc w:val="both"/>
        <w:rPr>
          <w:rFonts w:ascii="Times New Roman" w:hAnsi="Times New Roman" w:cs="Times New Roman"/>
          <w:color w:val="000000" w:themeColor="text1"/>
          <w:sz w:val="28"/>
          <w:szCs w:val="28"/>
        </w:rPr>
      </w:pPr>
      <w:r w:rsidRPr="0042099E">
        <w:rPr>
          <w:rFonts w:ascii="Times New Roman" w:hAnsi="Times New Roman" w:cs="Times New Roman"/>
          <w:color w:val="000000" w:themeColor="text1"/>
          <w:sz w:val="28"/>
          <w:szCs w:val="28"/>
        </w:rPr>
        <w:t xml:space="preserve">2. </w:t>
      </w:r>
      <w:r w:rsidR="008E05BA" w:rsidRPr="0042099E">
        <w:rPr>
          <w:rFonts w:ascii="Times New Roman" w:hAnsi="Times New Roman" w:cs="Times New Roman"/>
          <w:color w:val="000000" w:themeColor="text1"/>
          <w:sz w:val="28"/>
          <w:szCs w:val="28"/>
        </w:rPr>
        <w:t xml:space="preserve">Порядок проведения отбора </w:t>
      </w:r>
    </w:p>
    <w:p w:rsidR="00561604" w:rsidRPr="0042099E" w:rsidRDefault="00561604" w:rsidP="00BD116B">
      <w:pPr>
        <w:pStyle w:val="ConsPlusNormal"/>
        <w:ind w:firstLine="709"/>
        <w:jc w:val="both"/>
        <w:rPr>
          <w:color w:val="000000" w:themeColor="text1"/>
        </w:rPr>
      </w:pPr>
    </w:p>
    <w:p w:rsidR="00B44DE8" w:rsidRPr="0042099E" w:rsidRDefault="00B44DE8" w:rsidP="00FF29C4">
      <w:pPr>
        <w:pStyle w:val="ConsPlusNormal"/>
        <w:spacing w:line="360" w:lineRule="auto"/>
        <w:ind w:firstLine="709"/>
        <w:jc w:val="both"/>
        <w:rPr>
          <w:color w:val="000000" w:themeColor="text1"/>
        </w:rPr>
      </w:pPr>
      <w:r w:rsidRPr="0042099E">
        <w:rPr>
          <w:color w:val="000000" w:themeColor="text1"/>
        </w:rPr>
        <w:t xml:space="preserve">2.1. </w:t>
      </w:r>
      <w:r w:rsidR="006F2439" w:rsidRPr="0042099E">
        <w:rPr>
          <w:color w:val="000000" w:themeColor="text1"/>
        </w:rPr>
        <w:t xml:space="preserve">Отбор </w:t>
      </w:r>
      <w:r w:rsidR="009E4778" w:rsidRPr="0042099E">
        <w:rPr>
          <w:color w:val="000000" w:themeColor="text1"/>
        </w:rPr>
        <w:t>некоммерческих организаций</w:t>
      </w:r>
      <w:r w:rsidR="00DB3DC2" w:rsidRPr="0042099E">
        <w:rPr>
          <w:color w:val="000000" w:themeColor="text1"/>
        </w:rPr>
        <w:t xml:space="preserve"> на право получения субсидии из областного бюджета на </w:t>
      </w:r>
      <w:r w:rsidR="009E4778" w:rsidRPr="0042099E">
        <w:rPr>
          <w:color w:val="000000" w:themeColor="text1"/>
        </w:rPr>
        <w:t>реализ</w:t>
      </w:r>
      <w:r w:rsidR="00DB3DC2" w:rsidRPr="0042099E">
        <w:rPr>
          <w:color w:val="000000" w:themeColor="text1"/>
        </w:rPr>
        <w:t>ацию мероприятий</w:t>
      </w:r>
      <w:r w:rsidR="009E4778" w:rsidRPr="0042099E">
        <w:rPr>
          <w:color w:val="000000" w:themeColor="text1"/>
        </w:rPr>
        <w:t>, направленны</w:t>
      </w:r>
      <w:r w:rsidR="00DB3DC2" w:rsidRPr="0042099E">
        <w:rPr>
          <w:color w:val="000000" w:themeColor="text1"/>
        </w:rPr>
        <w:t>х</w:t>
      </w:r>
      <w:r w:rsidR="009E4778" w:rsidRPr="0042099E">
        <w:rPr>
          <w:color w:val="000000" w:themeColor="text1"/>
        </w:rPr>
        <w:t xml:space="preserve"> на увеличение числа туристических поездок по территории Кировской области (далее – </w:t>
      </w:r>
      <w:r w:rsidR="00DB3DC2" w:rsidRPr="0042099E">
        <w:rPr>
          <w:color w:val="000000" w:themeColor="text1"/>
        </w:rPr>
        <w:t>отбор</w:t>
      </w:r>
      <w:r w:rsidR="009E4778" w:rsidRPr="0042099E">
        <w:rPr>
          <w:color w:val="000000" w:themeColor="text1"/>
        </w:rPr>
        <w:t xml:space="preserve">), </w:t>
      </w:r>
      <w:r w:rsidR="006F2439" w:rsidRPr="0042099E">
        <w:rPr>
          <w:color w:val="000000" w:themeColor="text1"/>
        </w:rPr>
        <w:t>про</w:t>
      </w:r>
      <w:r w:rsidR="0033444F" w:rsidRPr="0042099E">
        <w:rPr>
          <w:color w:val="000000" w:themeColor="text1"/>
        </w:rPr>
        <w:t>изводится</w:t>
      </w:r>
      <w:r w:rsidR="006F2439" w:rsidRPr="0042099E">
        <w:rPr>
          <w:color w:val="000000" w:themeColor="text1"/>
        </w:rPr>
        <w:t xml:space="preserve"> министерство</w:t>
      </w:r>
      <w:r w:rsidR="00E83908" w:rsidRPr="0042099E">
        <w:rPr>
          <w:color w:val="000000" w:themeColor="text1"/>
        </w:rPr>
        <w:t>м</w:t>
      </w:r>
      <w:r w:rsidR="0033444F" w:rsidRPr="0042099E">
        <w:rPr>
          <w:color w:val="000000" w:themeColor="text1"/>
        </w:rPr>
        <w:t xml:space="preserve"> в форме</w:t>
      </w:r>
      <w:r w:rsidR="006F2439" w:rsidRPr="0042099E">
        <w:rPr>
          <w:color w:val="000000" w:themeColor="text1"/>
        </w:rPr>
        <w:t xml:space="preserve"> запроса предложений.</w:t>
      </w:r>
    </w:p>
    <w:p w:rsidR="0033444F" w:rsidRPr="0042099E" w:rsidRDefault="008E05BA" w:rsidP="00FF29C4">
      <w:pPr>
        <w:pStyle w:val="ConsPlusNormal"/>
        <w:spacing w:line="360" w:lineRule="auto"/>
        <w:ind w:firstLine="709"/>
        <w:jc w:val="both"/>
      </w:pPr>
      <w:r w:rsidRPr="0042099E">
        <w:t xml:space="preserve">2.2. </w:t>
      </w:r>
      <w:r w:rsidR="0033444F" w:rsidRPr="0042099E">
        <w:t xml:space="preserve">Отбор </w:t>
      </w:r>
      <w:r w:rsidR="00BD116B" w:rsidRPr="0042099E">
        <w:t xml:space="preserve">некоммерческих организаций (далее – </w:t>
      </w:r>
      <w:r w:rsidR="0033444F" w:rsidRPr="0042099E">
        <w:t>участник</w:t>
      </w:r>
      <w:r w:rsidR="00BD116B" w:rsidRPr="0042099E">
        <w:t>и отбора)</w:t>
      </w:r>
      <w:r w:rsidR="0033444F" w:rsidRPr="0042099E">
        <w:t xml:space="preserve">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32C5" w:rsidRPr="0042099E" w:rsidRDefault="005432C5" w:rsidP="00FF29C4">
      <w:pPr>
        <w:pStyle w:val="ConsPlusNormal"/>
        <w:spacing w:line="360" w:lineRule="auto"/>
        <w:ind w:firstLine="709"/>
        <w:jc w:val="both"/>
      </w:pPr>
      <w:r w:rsidRPr="0042099E">
        <w:t xml:space="preserve">2.3. </w:t>
      </w:r>
      <w:r w:rsidR="0033444F" w:rsidRPr="0042099E">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33444F" w:rsidRPr="0042099E" w:rsidRDefault="008D5B2F" w:rsidP="00FF29C4">
      <w:pPr>
        <w:pStyle w:val="ConsPlusNormal"/>
        <w:spacing w:line="360" w:lineRule="auto"/>
        <w:ind w:firstLine="709"/>
        <w:jc w:val="both"/>
      </w:pPr>
      <w:r w:rsidRPr="0042099E">
        <w:t xml:space="preserve">2.4. </w:t>
      </w:r>
      <w:r w:rsidR="0033444F" w:rsidRPr="0042099E">
        <w:t>Не позднее чем за два рабочих дня до даты начала приема заявок на участие в отборе (далее – заявк</w:t>
      </w:r>
      <w:r w:rsidR="00BD116B" w:rsidRPr="0042099E">
        <w:t>и</w:t>
      </w:r>
      <w:r w:rsidR="0033444F" w:rsidRPr="0042099E">
        <w:t xml:space="preserve">) министерство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(далее – объявление), которое подписывается усиленной </w:t>
      </w:r>
      <w:r w:rsidR="0033444F" w:rsidRPr="0042099E">
        <w:lastRenderedPageBreak/>
        <w:t>квалифицированной электронной подписью министра экон</w:t>
      </w:r>
      <w:r w:rsidR="00167116" w:rsidRPr="0042099E">
        <w:t>о</w:t>
      </w:r>
      <w:r w:rsidR="0033444F" w:rsidRPr="0042099E">
        <w:t>мического развития Кировской области или лица, его замещающего, и размещает его на едином портале и на официальном сайте министерства в информационно-телекоммуникационной сети «Интернет» (</w:t>
      </w:r>
      <w:hyperlink r:id="rId8" w:history="1">
        <w:r w:rsidR="009E4778" w:rsidRPr="0042099E">
          <w:t>https://merko.kirovreg.ru/</w:t>
        </w:r>
      </w:hyperlink>
      <w:r w:rsidR="0033444F" w:rsidRPr="0042099E">
        <w:t>).</w:t>
      </w:r>
    </w:p>
    <w:p w:rsidR="0033444F" w:rsidRPr="0042099E" w:rsidRDefault="0033444F" w:rsidP="00FF29C4">
      <w:pPr>
        <w:pStyle w:val="ConsPlusNormal"/>
        <w:spacing w:line="360" w:lineRule="auto"/>
        <w:ind w:firstLine="709"/>
        <w:jc w:val="both"/>
      </w:pPr>
      <w:r w:rsidRPr="0042099E">
        <w:t>Объявление должно содержать следующую информацию:</w:t>
      </w:r>
    </w:p>
    <w:p w:rsidR="009E4778" w:rsidRPr="0042099E" w:rsidRDefault="0033444F" w:rsidP="00FF29C4">
      <w:pPr>
        <w:pStyle w:val="ConsPlusNormal"/>
        <w:spacing w:line="360" w:lineRule="auto"/>
        <w:ind w:firstLine="709"/>
        <w:jc w:val="both"/>
      </w:pPr>
      <w:r w:rsidRPr="0042099E">
        <w:t>сроки проведения отбора</w:t>
      </w:r>
      <w:r w:rsidR="009E4778" w:rsidRPr="0042099E">
        <w:t>;</w:t>
      </w:r>
    </w:p>
    <w:p w:rsidR="0033444F" w:rsidRPr="0042099E" w:rsidRDefault="00DB3DC2" w:rsidP="00FF29C4">
      <w:pPr>
        <w:pStyle w:val="ConsPlusNormal"/>
        <w:spacing w:line="360" w:lineRule="auto"/>
        <w:ind w:firstLine="709"/>
        <w:jc w:val="both"/>
      </w:pPr>
      <w:r w:rsidRPr="0042099E">
        <w:t>дату начала подачи и дату</w:t>
      </w:r>
      <w:r w:rsidR="0033444F" w:rsidRPr="0042099E">
        <w:t xml:space="preserve"> окончания приема заявок, при этом дата окончания приема заявок не может</w:t>
      </w:r>
      <w:r w:rsidR="009E4778" w:rsidRPr="0042099E">
        <w:t xml:space="preserve"> </w:t>
      </w:r>
      <w:r w:rsidR="0033444F" w:rsidRPr="0042099E">
        <w:t>быть ранее 10-го календарного дня, следующего за днем размещения объявления;</w:t>
      </w:r>
    </w:p>
    <w:p w:rsidR="0033444F" w:rsidRPr="0042099E" w:rsidRDefault="0033444F" w:rsidP="00FF29C4">
      <w:pPr>
        <w:pStyle w:val="ConsPlusNormal"/>
        <w:spacing w:line="360" w:lineRule="auto"/>
        <w:ind w:firstLine="709"/>
        <w:jc w:val="both"/>
      </w:pPr>
      <w:r w:rsidRPr="0042099E">
        <w:t>наименование, место нахождения, почтовый адрес, адрес электронной почты министерства;</w:t>
      </w:r>
    </w:p>
    <w:p w:rsidR="0033444F" w:rsidRPr="0042099E" w:rsidRDefault="0033444F" w:rsidP="00FF29C4">
      <w:pPr>
        <w:pStyle w:val="ConsPlusNormal"/>
        <w:spacing w:line="360" w:lineRule="auto"/>
        <w:ind w:firstLine="709"/>
        <w:jc w:val="both"/>
      </w:pPr>
      <w:r w:rsidRPr="0042099E">
        <w:t>результат</w:t>
      </w:r>
      <w:r w:rsidR="009E4778" w:rsidRPr="0042099E">
        <w:t>ы</w:t>
      </w:r>
      <w:r w:rsidRPr="0042099E">
        <w:t xml:space="preserve"> предоставления субсидии</w:t>
      </w:r>
      <w:r w:rsidR="009E4778" w:rsidRPr="0042099E">
        <w:t xml:space="preserve"> в соответствии с пунктом 3.15 настоящего Порядка</w:t>
      </w:r>
      <w:r w:rsidRPr="0042099E">
        <w:t>;</w:t>
      </w:r>
    </w:p>
    <w:p w:rsidR="0033444F" w:rsidRPr="0042099E" w:rsidRDefault="0033444F" w:rsidP="00FF29C4">
      <w:pPr>
        <w:pStyle w:val="ConsPlusNormal"/>
        <w:spacing w:line="360" w:lineRule="auto"/>
        <w:ind w:firstLine="709"/>
        <w:jc w:val="both"/>
      </w:pPr>
      <w:r w:rsidRPr="0042099E">
        <w:t>доменное имя и (или) указатель страниц государственной информационно-телекоммуникационной сети «Интернет», на которых</w:t>
      </w:r>
      <w:r w:rsidR="009E4778" w:rsidRPr="0042099E">
        <w:t xml:space="preserve"> (котором) </w:t>
      </w:r>
      <w:r w:rsidRPr="0042099E">
        <w:t>будет обеспечиваться проведение отбора;</w:t>
      </w:r>
    </w:p>
    <w:p w:rsidR="0033444F" w:rsidRPr="0042099E" w:rsidRDefault="0033444F" w:rsidP="00FF29C4">
      <w:pPr>
        <w:pStyle w:val="ConsPlusNormal"/>
        <w:spacing w:line="360" w:lineRule="auto"/>
        <w:ind w:firstLine="709"/>
        <w:jc w:val="both"/>
      </w:pPr>
      <w:r w:rsidRPr="0042099E">
        <w:t xml:space="preserve">требования к участникам отбора, установленные пунктом 2.6 настоящего Порядка, которым участники </w:t>
      </w:r>
      <w:r w:rsidR="00710B76" w:rsidRPr="0042099E">
        <w:t xml:space="preserve">отбора </w:t>
      </w:r>
      <w:r w:rsidRPr="0042099E">
        <w:t>должны соответствовать,</w:t>
      </w:r>
      <w:r w:rsidRPr="0042099E">
        <w:br/>
        <w:t>и переч</w:t>
      </w:r>
      <w:r w:rsidR="00F36DB3" w:rsidRPr="0042099E">
        <w:t>ень</w:t>
      </w:r>
      <w:r w:rsidRPr="0042099E">
        <w:t xml:space="preserve"> документов, представляемых участниками </w:t>
      </w:r>
      <w:r w:rsidR="00F36DB3" w:rsidRPr="0042099E">
        <w:t xml:space="preserve">отбора </w:t>
      </w:r>
      <w:r w:rsidRPr="0042099E">
        <w:t>для подтверждения</w:t>
      </w:r>
      <w:r w:rsidR="00F36DB3" w:rsidRPr="0042099E">
        <w:t xml:space="preserve"> </w:t>
      </w:r>
      <w:r w:rsidRPr="0042099E">
        <w:t xml:space="preserve">их соответствия </w:t>
      </w:r>
      <w:r w:rsidR="00F36DB3" w:rsidRPr="0042099E">
        <w:t>установленным</w:t>
      </w:r>
      <w:r w:rsidRPr="0042099E">
        <w:t xml:space="preserve"> требованиям;</w:t>
      </w:r>
    </w:p>
    <w:p w:rsidR="0033444F" w:rsidRPr="0042099E" w:rsidRDefault="0033444F" w:rsidP="00FF29C4">
      <w:pPr>
        <w:pStyle w:val="ConsPlusNormal"/>
        <w:spacing w:line="360" w:lineRule="auto"/>
        <w:ind w:firstLine="709"/>
        <w:jc w:val="both"/>
      </w:pPr>
      <w:r w:rsidRPr="0042099E">
        <w:t xml:space="preserve">критерии отбора, установленные пунктом 2.10 настоящего Порядка, которым участники </w:t>
      </w:r>
      <w:r w:rsidR="00F36DB3" w:rsidRPr="0042099E">
        <w:t xml:space="preserve">отбора </w:t>
      </w:r>
      <w:r w:rsidRPr="0042099E">
        <w:t>должны соответствовать;</w:t>
      </w:r>
    </w:p>
    <w:p w:rsidR="0033444F" w:rsidRPr="0042099E" w:rsidRDefault="0033444F" w:rsidP="00FF29C4">
      <w:pPr>
        <w:pStyle w:val="ConsPlusNormal"/>
        <w:spacing w:line="360" w:lineRule="auto"/>
        <w:ind w:firstLine="709"/>
        <w:jc w:val="both"/>
      </w:pPr>
      <w:r w:rsidRPr="0042099E">
        <w:t>порядок подачи участниками отбора заявок и требования, предъявляемые к форме и содержанию заявок;</w:t>
      </w:r>
    </w:p>
    <w:p w:rsidR="0033444F" w:rsidRPr="0042099E" w:rsidRDefault="0033444F" w:rsidP="00FF29C4">
      <w:pPr>
        <w:pStyle w:val="ConsPlusNormal"/>
        <w:spacing w:line="360" w:lineRule="auto"/>
        <w:ind w:firstLine="709"/>
        <w:jc w:val="both"/>
      </w:pPr>
      <w:r w:rsidRPr="0042099E">
        <w:t>порядок отзыва участниками отбора заявок, порядок их возврата, определяющий в том числе основания для возврата заявок, порядок внесения изменений в заявки;</w:t>
      </w:r>
    </w:p>
    <w:p w:rsidR="0033444F" w:rsidRPr="0042099E" w:rsidRDefault="0033444F" w:rsidP="00FF29C4">
      <w:pPr>
        <w:pStyle w:val="ConsPlusNormal"/>
        <w:spacing w:line="360" w:lineRule="auto"/>
        <w:ind w:firstLine="709"/>
        <w:jc w:val="both"/>
      </w:pPr>
      <w:r w:rsidRPr="0042099E">
        <w:t>порядок и случаи отмены проведения отбора, случаи признания отбора несостоявшимся и случаи заключения соглашени</w:t>
      </w:r>
      <w:r w:rsidR="00167116" w:rsidRPr="0042099E">
        <w:t>я о предоставлении субсидии (далее – соглашение)</w:t>
      </w:r>
      <w:r w:rsidRPr="0042099E">
        <w:t xml:space="preserve"> по итогам отбора;</w:t>
      </w:r>
    </w:p>
    <w:p w:rsidR="0033444F" w:rsidRPr="0042099E" w:rsidRDefault="0033444F" w:rsidP="00FF29C4">
      <w:pPr>
        <w:pStyle w:val="ConsPlusNormal"/>
        <w:spacing w:line="360" w:lineRule="auto"/>
        <w:ind w:firstLine="709"/>
        <w:jc w:val="both"/>
      </w:pPr>
      <w:r w:rsidRPr="0042099E">
        <w:lastRenderedPageBreak/>
        <w:t>порядок возврата заявок на доработку;</w:t>
      </w:r>
    </w:p>
    <w:p w:rsidR="0033444F" w:rsidRPr="0042099E" w:rsidRDefault="0033444F" w:rsidP="00FF29C4">
      <w:pPr>
        <w:pStyle w:val="ConsPlusNormal"/>
        <w:spacing w:line="360" w:lineRule="auto"/>
        <w:ind w:firstLine="709"/>
        <w:jc w:val="both"/>
      </w:pPr>
      <w:r w:rsidRPr="0042099E">
        <w:t>порядок отклонения заявок, а также информацию об основаниях</w:t>
      </w:r>
      <w:r w:rsidRPr="0042099E">
        <w:br/>
        <w:t>их отклонения;</w:t>
      </w:r>
    </w:p>
    <w:p w:rsidR="0033444F" w:rsidRPr="0042099E" w:rsidRDefault="0033444F" w:rsidP="00FF29C4">
      <w:pPr>
        <w:pStyle w:val="ConsPlusNormal"/>
        <w:spacing w:line="360" w:lineRule="auto"/>
        <w:ind w:firstLine="709"/>
        <w:jc w:val="both"/>
      </w:pPr>
      <w:r w:rsidRPr="0042099E">
        <w:t>объем субсидии, предоставляемой победителю отбора;</w:t>
      </w:r>
    </w:p>
    <w:p w:rsidR="0033444F" w:rsidRPr="0042099E" w:rsidRDefault="0033444F" w:rsidP="00FF29C4">
      <w:pPr>
        <w:pStyle w:val="ConsPlusNormal"/>
        <w:spacing w:line="360" w:lineRule="auto"/>
        <w:ind w:firstLine="709"/>
        <w:jc w:val="both"/>
      </w:pPr>
      <w:r w:rsidRPr="0042099E">
        <w:t>порядок предоставления участникам отбора разъяснений положений объявления, даты начала и окончания срока предоставления таких разъяснений;</w:t>
      </w:r>
    </w:p>
    <w:p w:rsidR="0033444F" w:rsidRPr="0042099E" w:rsidRDefault="0033444F" w:rsidP="00FF29C4">
      <w:pPr>
        <w:pStyle w:val="ConsPlusNormal"/>
        <w:spacing w:line="360" w:lineRule="auto"/>
        <w:ind w:firstLine="709"/>
        <w:jc w:val="both"/>
      </w:pPr>
      <w:r w:rsidRPr="0042099E">
        <w:t xml:space="preserve">срок, в течение которого победитель отбора должен подписать </w:t>
      </w:r>
      <w:r w:rsidR="00CE4517" w:rsidRPr="0042099E">
        <w:t xml:space="preserve">с министерством </w:t>
      </w:r>
      <w:r w:rsidRPr="0042099E">
        <w:t>соглашение;</w:t>
      </w:r>
    </w:p>
    <w:p w:rsidR="0033444F" w:rsidRPr="0042099E" w:rsidRDefault="0033444F" w:rsidP="00FF29C4">
      <w:pPr>
        <w:pStyle w:val="ConsPlusNormal"/>
        <w:spacing w:line="360" w:lineRule="auto"/>
        <w:ind w:firstLine="709"/>
        <w:jc w:val="both"/>
      </w:pPr>
      <w:r w:rsidRPr="0042099E">
        <w:t>условия признания победителя отбора уклонившимся</w:t>
      </w:r>
      <w:r w:rsidR="00194D1E" w:rsidRPr="0042099E">
        <w:t xml:space="preserve"> </w:t>
      </w:r>
      <w:r w:rsidRPr="0042099E">
        <w:t>от заключения соглашения;</w:t>
      </w:r>
    </w:p>
    <w:p w:rsidR="0033444F" w:rsidRPr="0042099E" w:rsidRDefault="0033444F" w:rsidP="00FF29C4">
      <w:pPr>
        <w:pStyle w:val="ConsPlusNormal"/>
        <w:spacing w:line="360" w:lineRule="auto"/>
        <w:ind w:firstLine="709"/>
        <w:jc w:val="both"/>
      </w:pPr>
      <w:r w:rsidRPr="0042099E">
        <w:t>сроки размещения протокола подведения итогов отбора на едином портале, которые не могут быть позднее 10-го календарного дня, следующего за днем определения победител</w:t>
      </w:r>
      <w:r w:rsidR="00194D1E" w:rsidRPr="0042099E">
        <w:t>я</w:t>
      </w:r>
      <w:r w:rsidRPr="0042099E">
        <w:t xml:space="preserve"> отбора.</w:t>
      </w:r>
    </w:p>
    <w:p w:rsidR="0033444F" w:rsidRPr="0042099E" w:rsidRDefault="0033444F" w:rsidP="00FF29C4">
      <w:pPr>
        <w:pStyle w:val="ConsPlusNormal"/>
        <w:spacing w:line="360" w:lineRule="auto"/>
        <w:ind w:firstLine="709"/>
        <w:jc w:val="both"/>
      </w:pPr>
      <w:r w:rsidRPr="0042099E">
        <w:t>2.5. Министерство в срок не позднее наступления даты окончания приема заявок, указанной в объявлении, может внести изменения</w:t>
      </w:r>
      <w:r w:rsidR="00A55FCF" w:rsidRPr="0042099E">
        <w:br/>
      </w:r>
      <w:r w:rsidRPr="0042099E">
        <w:t>в объявление.</w:t>
      </w:r>
    </w:p>
    <w:p w:rsidR="0033444F" w:rsidRPr="0042099E" w:rsidRDefault="0033444F" w:rsidP="00FF29C4">
      <w:pPr>
        <w:pStyle w:val="ConsPlusNormal"/>
        <w:spacing w:line="360" w:lineRule="auto"/>
        <w:ind w:firstLine="709"/>
        <w:jc w:val="both"/>
      </w:pPr>
      <w:r w:rsidRPr="0042099E">
        <w:t>2.5.1. В случае внесения изменений в объявление в части продления срока подачи заявок данный срок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33444F" w:rsidRPr="0042099E" w:rsidRDefault="0033444F" w:rsidP="00FF29C4">
      <w:pPr>
        <w:pStyle w:val="ConsPlusNormal"/>
        <w:spacing w:line="360" w:lineRule="auto"/>
        <w:ind w:firstLine="709"/>
        <w:jc w:val="both"/>
      </w:pPr>
      <w:r w:rsidRPr="0042099E">
        <w:t>2.5.2.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33444F" w:rsidRPr="0042099E" w:rsidRDefault="0033444F" w:rsidP="00FF29C4">
      <w:pPr>
        <w:pStyle w:val="ConsPlusNormal"/>
        <w:spacing w:line="360" w:lineRule="auto"/>
        <w:ind w:firstLine="709"/>
        <w:jc w:val="both"/>
      </w:pPr>
      <w:r w:rsidRPr="0042099E">
        <w:t>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33444F" w:rsidRPr="0042099E" w:rsidRDefault="0033444F" w:rsidP="00FF29C4">
      <w:pPr>
        <w:pStyle w:val="ConsPlusNormal"/>
        <w:spacing w:line="360" w:lineRule="auto"/>
        <w:ind w:firstLine="709"/>
        <w:jc w:val="both"/>
      </w:pPr>
      <w:r w:rsidRPr="0042099E">
        <w:t>При внесении изменений в объявление изменение способа отбора не допускается.</w:t>
      </w:r>
    </w:p>
    <w:p w:rsidR="0033444F" w:rsidRPr="0042099E" w:rsidRDefault="0033444F" w:rsidP="00FF29C4">
      <w:pPr>
        <w:pStyle w:val="ConsPlusNormal"/>
        <w:spacing w:line="360" w:lineRule="auto"/>
        <w:ind w:firstLine="709"/>
        <w:jc w:val="both"/>
      </w:pPr>
      <w:r w:rsidRPr="0042099E">
        <w:lastRenderedPageBreak/>
        <w:t xml:space="preserve">2.6. Для участия в отборе участники </w:t>
      </w:r>
      <w:r w:rsidR="00CE4517" w:rsidRPr="0042099E">
        <w:t xml:space="preserve">отбора </w:t>
      </w:r>
      <w:r w:rsidRPr="0042099E">
        <w:t>должны соответствовать следующим требованиям:</w:t>
      </w:r>
    </w:p>
    <w:p w:rsidR="0033444F" w:rsidRPr="0042099E" w:rsidRDefault="0033444F" w:rsidP="00FF29C4">
      <w:pPr>
        <w:pStyle w:val="ConsPlusNormal"/>
        <w:spacing w:line="360" w:lineRule="auto"/>
        <w:ind w:firstLine="709"/>
        <w:jc w:val="both"/>
      </w:pPr>
      <w:r w:rsidRPr="0042099E">
        <w:t>2.6.1. По состоянию на дату подачи заявки:</w:t>
      </w:r>
    </w:p>
    <w:p w:rsidR="00302B35" w:rsidRPr="0042099E" w:rsidRDefault="0033444F" w:rsidP="00FF29C4">
      <w:pPr>
        <w:pStyle w:val="ConsPlusNormal"/>
        <w:spacing w:line="360" w:lineRule="auto"/>
        <w:ind w:firstLine="709"/>
        <w:jc w:val="both"/>
      </w:pPr>
      <w:r w:rsidRPr="0042099E">
        <w:t>2.6.1.1. Участники отбора созданы в форме некоммерческой организации</w:t>
      </w:r>
      <w:r w:rsidR="00066975">
        <w:t xml:space="preserve"> (за исключением государственных и муниципальных учреждений).</w:t>
      </w:r>
      <w:r w:rsidR="008D517E" w:rsidRPr="0042099E">
        <w:t xml:space="preserve"> </w:t>
      </w:r>
    </w:p>
    <w:p w:rsidR="0033444F" w:rsidRPr="0042099E" w:rsidRDefault="0033444F" w:rsidP="00FF29C4">
      <w:pPr>
        <w:pStyle w:val="ConsPlusNormal"/>
        <w:spacing w:line="360" w:lineRule="auto"/>
        <w:ind w:firstLine="709"/>
        <w:jc w:val="both"/>
      </w:pPr>
      <w:r w:rsidRPr="0042099E">
        <w:t>2.6.1.2. Участники отбора не имеют учредителя, являющегося органом государственной власти или органом местного самоуправления.</w:t>
      </w:r>
    </w:p>
    <w:p w:rsidR="00796168" w:rsidRPr="0042099E" w:rsidRDefault="0033444F" w:rsidP="00FF29C4">
      <w:pPr>
        <w:pStyle w:val="ConsPlusNormal"/>
        <w:spacing w:line="360" w:lineRule="auto"/>
        <w:ind w:firstLine="709"/>
        <w:jc w:val="both"/>
      </w:pPr>
      <w:r w:rsidRPr="0042099E">
        <w:t>2.6.1.</w:t>
      </w:r>
      <w:r w:rsidR="00E10D43" w:rsidRPr="0042099E">
        <w:t>3</w:t>
      </w:r>
      <w:r w:rsidRPr="0042099E">
        <w:t xml:space="preserve">. </w:t>
      </w:r>
      <w:r w:rsidR="00796168" w:rsidRPr="0042099E">
        <w:t xml:space="preserve">Одним из видов деятельности участника отбора в соответствии с учредительными документами является деятельность </w:t>
      </w:r>
      <w:r w:rsidR="006D66C1" w:rsidRPr="0042099E">
        <w:t>по предоставлению услуг в сфере туризма.</w:t>
      </w:r>
    </w:p>
    <w:p w:rsidR="0033444F" w:rsidRPr="0042099E" w:rsidRDefault="006D66C1" w:rsidP="00FF29C4">
      <w:pPr>
        <w:pStyle w:val="ConsPlusNormal"/>
        <w:spacing w:line="360" w:lineRule="auto"/>
        <w:ind w:firstLine="709"/>
        <w:jc w:val="both"/>
      </w:pPr>
      <w:r w:rsidRPr="0042099E">
        <w:t>2.6.1.</w:t>
      </w:r>
      <w:r w:rsidR="00E10D43" w:rsidRPr="0042099E">
        <w:t>4</w:t>
      </w:r>
      <w:r w:rsidRPr="0042099E">
        <w:t xml:space="preserve">. </w:t>
      </w:r>
      <w:r w:rsidR="0033444F" w:rsidRPr="0042099E">
        <w:t>Участники отбора не являются иностранными юридическими лицами, в том числе место регистрации которых включено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33444F" w:rsidRPr="0042099E" w:rsidRDefault="0033444F" w:rsidP="00FF29C4">
      <w:pPr>
        <w:pStyle w:val="ConsPlusNormal"/>
        <w:spacing w:line="360" w:lineRule="auto"/>
        <w:ind w:firstLine="709"/>
        <w:jc w:val="both"/>
      </w:pPr>
      <w:r w:rsidRPr="0042099E">
        <w:t>2.6.1.</w:t>
      </w:r>
      <w:r w:rsidR="00E10D43" w:rsidRPr="0042099E">
        <w:t>5</w:t>
      </w:r>
      <w:r w:rsidRPr="0042099E">
        <w:t>. 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33444F" w:rsidRPr="0042099E" w:rsidRDefault="0033444F" w:rsidP="00FF29C4">
      <w:pPr>
        <w:pStyle w:val="ConsPlusNormal"/>
        <w:spacing w:line="360" w:lineRule="auto"/>
        <w:ind w:firstLine="709"/>
        <w:jc w:val="both"/>
      </w:pPr>
      <w:r w:rsidRPr="0042099E">
        <w:t>2.6.1.</w:t>
      </w:r>
      <w:r w:rsidR="00E10D43" w:rsidRPr="0042099E">
        <w:t>6</w:t>
      </w:r>
      <w:r w:rsidRPr="0042099E">
        <w:t xml:space="preserve">. Участники отбора не находятся в составляемых в рамках реализации полномочий, предусмотренных главой VII Устава </w:t>
      </w:r>
      <w:r w:rsidR="00265167" w:rsidRPr="0042099E">
        <w:t>ООН</w:t>
      </w:r>
      <w:r w:rsidRPr="0042099E">
        <w:t xml:space="preserve">, Советом Безопасности </w:t>
      </w:r>
      <w:r w:rsidR="00265167" w:rsidRPr="0042099E">
        <w:t>ООН</w:t>
      </w:r>
      <w:r w:rsidRPr="0042099E">
        <w:t xml:space="preserve"> или органами, специально созданными решениями Совета Безопасности </w:t>
      </w:r>
      <w:r w:rsidR="00265167" w:rsidRPr="0042099E">
        <w:t>ООН</w:t>
      </w:r>
      <w:r w:rsidRPr="0042099E">
        <w:t>,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3444F" w:rsidRPr="0042099E" w:rsidRDefault="0033444F" w:rsidP="00FF29C4">
      <w:pPr>
        <w:pStyle w:val="ConsPlusNormal"/>
        <w:spacing w:line="360" w:lineRule="auto"/>
        <w:ind w:firstLine="709"/>
        <w:jc w:val="both"/>
      </w:pPr>
      <w:r w:rsidRPr="0042099E">
        <w:lastRenderedPageBreak/>
        <w:t>2.6.1.</w:t>
      </w:r>
      <w:r w:rsidR="00E10D43" w:rsidRPr="0042099E">
        <w:t>7</w:t>
      </w:r>
      <w:r w:rsidRPr="0042099E">
        <w:t>. Участники отбора не являются иностранными агентами в соответствии с Федеральным законом от 14.07.2022 № 255-ФЗ «О контроле за деятельностью лиц, находящихся под иностранным влиянием».</w:t>
      </w:r>
    </w:p>
    <w:p w:rsidR="00194D1E" w:rsidRPr="0042099E" w:rsidRDefault="00194D1E" w:rsidP="00194D1E">
      <w:pPr>
        <w:pStyle w:val="ConsPlusNormal"/>
        <w:spacing w:line="360" w:lineRule="auto"/>
        <w:ind w:firstLine="709"/>
        <w:jc w:val="both"/>
      </w:pPr>
      <w:r w:rsidRPr="0042099E">
        <w:t xml:space="preserve">2.6.1.8. Участники отбора не находятся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rsidR="00194D1E" w:rsidRPr="0042099E" w:rsidRDefault="00194D1E" w:rsidP="00194D1E">
      <w:pPr>
        <w:pStyle w:val="ConsPlusNormal"/>
        <w:spacing w:line="360" w:lineRule="auto"/>
        <w:ind w:firstLine="709"/>
        <w:jc w:val="both"/>
      </w:pPr>
      <w:r w:rsidRPr="0042099E">
        <w:t>2.6.1.9.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33444F" w:rsidRPr="0042099E" w:rsidRDefault="0033444F" w:rsidP="00FF29C4">
      <w:pPr>
        <w:pStyle w:val="ConsPlusNormal"/>
        <w:spacing w:line="360" w:lineRule="auto"/>
        <w:ind w:firstLine="709"/>
        <w:jc w:val="both"/>
      </w:pPr>
      <w:r w:rsidRPr="0042099E">
        <w:t>2.6.1.</w:t>
      </w:r>
      <w:r w:rsidR="00194D1E" w:rsidRPr="0042099E">
        <w:t>10</w:t>
      </w:r>
      <w:r w:rsidRPr="0042099E">
        <w:t>. Участники отбора не получают средства из областного бюджета на основании иных нормативных правовых актов Кировской области на цель, указанную в пункте 1.4 настоящего Порядка.</w:t>
      </w:r>
    </w:p>
    <w:p w:rsidR="0033444F" w:rsidRPr="0042099E" w:rsidRDefault="0033444F" w:rsidP="00FF29C4">
      <w:pPr>
        <w:pStyle w:val="ConsPlusNormal"/>
        <w:spacing w:line="360" w:lineRule="auto"/>
        <w:ind w:firstLine="709"/>
        <w:jc w:val="both"/>
      </w:pPr>
      <w:r w:rsidRPr="0042099E">
        <w:t>2.6.1.</w:t>
      </w:r>
      <w:r w:rsidR="00194D1E" w:rsidRPr="0042099E">
        <w:t>11</w:t>
      </w:r>
      <w:r w:rsidRPr="0042099E">
        <w:t>. У участников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w:t>
      </w:r>
    </w:p>
    <w:p w:rsidR="0033444F" w:rsidRPr="0042099E" w:rsidRDefault="0033444F" w:rsidP="00FF29C4">
      <w:pPr>
        <w:pStyle w:val="ConsPlusNormal"/>
        <w:spacing w:line="360" w:lineRule="auto"/>
        <w:ind w:firstLine="709"/>
        <w:jc w:val="both"/>
      </w:pPr>
      <w:r w:rsidRPr="0042099E">
        <w:t>2.6.2. У участников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первого числа месяца подачи заявки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3444F" w:rsidRPr="0042099E" w:rsidRDefault="0033444F" w:rsidP="00FF29C4">
      <w:pPr>
        <w:pStyle w:val="ConsPlusNormal"/>
        <w:spacing w:line="360" w:lineRule="auto"/>
        <w:ind w:firstLine="709"/>
        <w:jc w:val="both"/>
      </w:pPr>
      <w:r w:rsidRPr="0042099E">
        <w:t>2.7. Проверка участников отбора на соответствие требованиям</w:t>
      </w:r>
      <w:r w:rsidR="00265167" w:rsidRPr="0042099E">
        <w:t xml:space="preserve">, </w:t>
      </w:r>
      <w:r w:rsidR="00194D1E" w:rsidRPr="0042099E">
        <w:t>установленным</w:t>
      </w:r>
      <w:r w:rsidR="00265167" w:rsidRPr="0042099E">
        <w:t xml:space="preserve"> подпункта</w:t>
      </w:r>
      <w:r w:rsidR="00902AF2" w:rsidRPr="0042099E">
        <w:t>ми</w:t>
      </w:r>
      <w:r w:rsidR="00265167" w:rsidRPr="0042099E">
        <w:t xml:space="preserve"> 2.6.1.4</w:t>
      </w:r>
      <w:r w:rsidRPr="0042099E">
        <w:t xml:space="preserve"> – 2.6.1.</w:t>
      </w:r>
      <w:r w:rsidR="00194D1E" w:rsidRPr="0042099E">
        <w:t>9</w:t>
      </w:r>
      <w:r w:rsidRPr="0042099E">
        <w:t xml:space="preserve"> и 2.6.2 настоящего Порядка, </w:t>
      </w:r>
      <w:r w:rsidRPr="0042099E">
        <w:lastRenderedPageBreak/>
        <w:t>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3444F" w:rsidRPr="0042099E" w:rsidRDefault="0033444F" w:rsidP="00FF29C4">
      <w:pPr>
        <w:pStyle w:val="ConsPlusNormal"/>
        <w:spacing w:line="360" w:lineRule="auto"/>
        <w:ind w:firstLine="709"/>
        <w:jc w:val="both"/>
      </w:pPr>
      <w:r w:rsidRPr="0042099E">
        <w:t>В случае отсутствия технической возможности осуществления автоматической проверки участников в системе «Электронный бюджет» на соответствие требованиям</w:t>
      </w:r>
      <w:r w:rsidR="00265167" w:rsidRPr="0042099E">
        <w:t xml:space="preserve">, </w:t>
      </w:r>
      <w:r w:rsidR="00194D1E" w:rsidRPr="0042099E">
        <w:t>установленным</w:t>
      </w:r>
      <w:r w:rsidR="00265167" w:rsidRPr="0042099E">
        <w:t xml:space="preserve"> подпункта</w:t>
      </w:r>
      <w:r w:rsidR="00902AF2" w:rsidRPr="0042099E">
        <w:t>ми</w:t>
      </w:r>
      <w:r w:rsidR="00265167" w:rsidRPr="0042099E">
        <w:t xml:space="preserve"> 2.6.1.4</w:t>
      </w:r>
      <w:r w:rsidRPr="0042099E">
        <w:t xml:space="preserve"> – 2.6.1.</w:t>
      </w:r>
      <w:r w:rsidR="00194D1E" w:rsidRPr="0042099E">
        <w:t>9</w:t>
      </w:r>
      <w:r w:rsidRPr="0042099E">
        <w:t xml:space="preserve"> и 2.6.2 настоящего Порядка, подтверждение соответствия участников</w:t>
      </w:r>
      <w:r w:rsidR="00190BA8" w:rsidRPr="0042099E">
        <w:t xml:space="preserve"> отбора</w:t>
      </w:r>
      <w:r w:rsidRPr="0042099E">
        <w:t xml:space="preserve"> </w:t>
      </w:r>
      <w:r w:rsidR="00902AF2" w:rsidRPr="0042099E">
        <w:t>установленным</w:t>
      </w:r>
      <w:r w:rsidRPr="0042099E">
        <w:t xml:space="preserve"> требованиям осуществляется путем проставления в электронном виде участниками</w:t>
      </w:r>
      <w:r w:rsidR="00190BA8" w:rsidRPr="0042099E">
        <w:t xml:space="preserve"> отбора </w:t>
      </w:r>
      <w:r w:rsidRPr="0042099E">
        <w:t>соответствующих отметок при заполнении экранных форм веб-интерфейса системы «Электронный бюджет».</w:t>
      </w:r>
    </w:p>
    <w:p w:rsidR="0033444F" w:rsidRPr="0042099E" w:rsidRDefault="0033444F" w:rsidP="00FF29C4">
      <w:pPr>
        <w:pStyle w:val="ConsPlusNormal"/>
        <w:spacing w:line="360" w:lineRule="auto"/>
        <w:ind w:firstLine="709"/>
        <w:jc w:val="both"/>
      </w:pPr>
      <w:r w:rsidRPr="0042099E">
        <w:t xml:space="preserve">2.8. Запрещается требовать от участников отбора представления документов и информации в целях подтверждения соответствия участников отбора требованиям, </w:t>
      </w:r>
      <w:r w:rsidR="00D352FD" w:rsidRPr="0042099E">
        <w:t xml:space="preserve">установленным </w:t>
      </w:r>
      <w:r w:rsidRPr="0042099E">
        <w:t>подпункта</w:t>
      </w:r>
      <w:r w:rsidR="00902AF2" w:rsidRPr="0042099E">
        <w:t>ми</w:t>
      </w:r>
      <w:r w:rsidRPr="0042099E">
        <w:t xml:space="preserve"> 2.6.1.</w:t>
      </w:r>
      <w:r w:rsidR="00265167" w:rsidRPr="0042099E">
        <w:t>4</w:t>
      </w:r>
      <w:r w:rsidRPr="0042099E">
        <w:t xml:space="preserve"> – 2.6.1.</w:t>
      </w:r>
      <w:r w:rsidR="00194D1E" w:rsidRPr="0042099E">
        <w:t>9</w:t>
      </w:r>
      <w:r w:rsidRPr="0042099E">
        <w:t xml:space="preserve"> и 2.6.2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участники отбора готовы представить указанные документы и информацию министерству по собственной инициативе.</w:t>
      </w:r>
    </w:p>
    <w:p w:rsidR="0033444F" w:rsidRPr="0042099E" w:rsidRDefault="0033444F" w:rsidP="00FF29C4">
      <w:pPr>
        <w:pStyle w:val="ConsPlusNormal"/>
        <w:spacing w:line="360" w:lineRule="auto"/>
        <w:ind w:firstLine="709"/>
        <w:jc w:val="both"/>
      </w:pPr>
      <w:r w:rsidRPr="0042099E">
        <w:t xml:space="preserve">2.9. Для подтверждения соответствия участника отбора требованиям, </w:t>
      </w:r>
      <w:r w:rsidR="00D352FD" w:rsidRPr="0042099E">
        <w:t xml:space="preserve">установленным </w:t>
      </w:r>
      <w:r w:rsidRPr="0042099E">
        <w:t>подпункта</w:t>
      </w:r>
      <w:r w:rsidR="00902AF2" w:rsidRPr="0042099E">
        <w:t>ми</w:t>
      </w:r>
      <w:r w:rsidRPr="0042099E">
        <w:t xml:space="preserve"> 2.6.1.1 – 2.6.1.</w:t>
      </w:r>
      <w:r w:rsidR="00265167" w:rsidRPr="0042099E">
        <w:t>3</w:t>
      </w:r>
      <w:r w:rsidRPr="0042099E">
        <w:t xml:space="preserve"> настоящего Порядка, участник отбора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подписанных руководителем участника отбора:</w:t>
      </w:r>
    </w:p>
    <w:p w:rsidR="0033444F" w:rsidRPr="0042099E" w:rsidRDefault="0033444F" w:rsidP="00FF29C4">
      <w:pPr>
        <w:pStyle w:val="ConsPlusNormal"/>
        <w:spacing w:line="360" w:lineRule="auto"/>
        <w:ind w:firstLine="709"/>
        <w:jc w:val="both"/>
      </w:pPr>
      <w:r w:rsidRPr="0042099E">
        <w:t>устава участника отбора;</w:t>
      </w:r>
    </w:p>
    <w:p w:rsidR="0033444F" w:rsidRPr="0042099E" w:rsidRDefault="0033444F" w:rsidP="00FF29C4">
      <w:pPr>
        <w:pStyle w:val="ConsPlusNormal"/>
        <w:spacing w:line="360" w:lineRule="auto"/>
        <w:ind w:firstLine="709"/>
        <w:jc w:val="both"/>
      </w:pPr>
      <w:r w:rsidRPr="0042099E">
        <w:t>выписк</w:t>
      </w:r>
      <w:r w:rsidR="00F357EA" w:rsidRPr="0042099E">
        <w:t>и</w:t>
      </w:r>
      <w:r w:rsidRPr="0042099E">
        <w:t xml:space="preserve"> из единого государственного реестра юридических лиц.</w:t>
      </w:r>
    </w:p>
    <w:p w:rsidR="00194D1E" w:rsidRPr="0042099E" w:rsidRDefault="00194D1E" w:rsidP="00194D1E">
      <w:pPr>
        <w:pStyle w:val="ConsPlusNormal"/>
        <w:spacing w:line="360" w:lineRule="auto"/>
        <w:ind w:firstLine="709"/>
        <w:jc w:val="both"/>
      </w:pPr>
      <w:r w:rsidRPr="0042099E">
        <w:lastRenderedPageBreak/>
        <w:t xml:space="preserve">Для подтверждения соответствия участника отбора требованиям, </w:t>
      </w:r>
      <w:r w:rsidR="00D352FD" w:rsidRPr="0042099E">
        <w:t xml:space="preserve">установленным </w:t>
      </w:r>
      <w:r w:rsidRPr="0042099E">
        <w:t>подпункта</w:t>
      </w:r>
      <w:r w:rsidR="00593318">
        <w:t>ми</w:t>
      </w:r>
      <w:r w:rsidRPr="0042099E">
        <w:t xml:space="preserve"> 2.6.1.10 и 2.6.1.11 настоящего Порядка, участник отбора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подписанных руководителем участника отбора:</w:t>
      </w:r>
    </w:p>
    <w:p w:rsidR="00194D1E" w:rsidRPr="0042099E" w:rsidRDefault="00D352FD" w:rsidP="00FF29C4">
      <w:pPr>
        <w:pStyle w:val="ConsPlusNormal"/>
        <w:spacing w:line="360" w:lineRule="auto"/>
        <w:ind w:firstLine="709"/>
        <w:jc w:val="both"/>
      </w:pPr>
      <w:r w:rsidRPr="0042099E">
        <w:t>справк</w:t>
      </w:r>
      <w:r w:rsidR="00593318">
        <w:t>и</w:t>
      </w:r>
      <w:r w:rsidRPr="0042099E">
        <w:t>, подтверждающ</w:t>
      </w:r>
      <w:r w:rsidR="00593318">
        <w:t>ей</w:t>
      </w:r>
      <w:r w:rsidRPr="0042099E">
        <w:t>, что участник отбора на дату подачи заявки не получает средства из областного бюджета на основании иных нормативных правовых актов Кировской области на цель, указанную в пункте 1.4 настоящего Порядка;</w:t>
      </w:r>
    </w:p>
    <w:p w:rsidR="00D352FD" w:rsidRPr="0042099E" w:rsidRDefault="00D352FD" w:rsidP="00FF29C4">
      <w:pPr>
        <w:pStyle w:val="ConsPlusNormal"/>
        <w:spacing w:line="360" w:lineRule="auto"/>
        <w:ind w:firstLine="709"/>
        <w:jc w:val="both"/>
      </w:pPr>
      <w:r w:rsidRPr="0042099E">
        <w:t>справк</w:t>
      </w:r>
      <w:r w:rsidR="00593318">
        <w:t>и</w:t>
      </w:r>
      <w:r w:rsidRPr="0042099E">
        <w:t>, подтверждающ</w:t>
      </w:r>
      <w:r w:rsidR="00593318">
        <w:t>ей</w:t>
      </w:r>
      <w:r w:rsidRPr="0042099E">
        <w:t xml:space="preserve"> отсутствие у </w:t>
      </w:r>
      <w:r w:rsidR="00F011E0" w:rsidRPr="0042099E">
        <w:t xml:space="preserve">участника отбора на дату подачи заявки </w:t>
      </w:r>
      <w:r w:rsidRPr="0042099E">
        <w:t xml:space="preserve">просроченной задолженности </w:t>
      </w:r>
      <w:r w:rsidR="00F011E0" w:rsidRPr="0042099E">
        <w:t>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33444F" w:rsidRPr="0042099E" w:rsidRDefault="00992381" w:rsidP="00FF29C4">
      <w:pPr>
        <w:pStyle w:val="ConsPlusNormal"/>
        <w:spacing w:line="360" w:lineRule="auto"/>
        <w:ind w:firstLine="709"/>
        <w:jc w:val="both"/>
      </w:pPr>
      <w:r w:rsidRPr="0042099E">
        <w:t>2.10. Участники отбора на дату подачи заявки должны соответствовать следующим критериям</w:t>
      </w:r>
      <w:r w:rsidR="00427FE1" w:rsidRPr="0042099E">
        <w:t xml:space="preserve"> отбора</w:t>
      </w:r>
      <w:r w:rsidRPr="0042099E">
        <w:t>:</w:t>
      </w:r>
    </w:p>
    <w:p w:rsidR="009977D1" w:rsidRPr="0042099E" w:rsidRDefault="009367AD" w:rsidP="009977D1">
      <w:pPr>
        <w:pStyle w:val="ConsPlusNormal"/>
        <w:spacing w:line="360" w:lineRule="auto"/>
        <w:ind w:firstLine="709"/>
        <w:jc w:val="both"/>
      </w:pPr>
      <w:r w:rsidRPr="009977D1">
        <w:t>2.10.1</w:t>
      </w:r>
      <w:r w:rsidR="00265167" w:rsidRPr="009977D1">
        <w:t>.</w:t>
      </w:r>
      <w:r w:rsidRPr="009977D1">
        <w:t xml:space="preserve"> </w:t>
      </w:r>
      <w:r w:rsidR="009977D1" w:rsidRPr="0042099E">
        <w:t>Участник отбора имеет государственную регистрацию в качестве юридического лица не менее одного года с момента государственной регистрации на территории Кировской области.</w:t>
      </w:r>
    </w:p>
    <w:p w:rsidR="004A487A" w:rsidRPr="0042099E" w:rsidRDefault="009977D1" w:rsidP="008D3DC9">
      <w:pPr>
        <w:pStyle w:val="ConsPlusNormal"/>
        <w:spacing w:line="360" w:lineRule="auto"/>
        <w:ind w:firstLine="709"/>
        <w:jc w:val="both"/>
      </w:pPr>
      <w:r w:rsidRPr="0042099E">
        <w:t xml:space="preserve">2.10.2. </w:t>
      </w:r>
      <w:r w:rsidR="00A07DAF" w:rsidRPr="009977D1">
        <w:t xml:space="preserve">Участник отбора </w:t>
      </w:r>
      <w:r w:rsidRPr="009977D1">
        <w:t xml:space="preserve">имеет опыт </w:t>
      </w:r>
      <w:r w:rsidR="008D3DC9">
        <w:t>благоу</w:t>
      </w:r>
      <w:r>
        <w:t xml:space="preserve">стройства </w:t>
      </w:r>
      <w:r w:rsidR="008D3DC9">
        <w:t xml:space="preserve">территорий населенных пунктов Кировской области, посещаемых в рамках </w:t>
      </w:r>
      <w:r w:rsidRPr="009977D1">
        <w:t>турист</w:t>
      </w:r>
      <w:r w:rsidR="008D3DC9">
        <w:t>ских маршрутов</w:t>
      </w:r>
      <w:r w:rsidR="00A07DAF" w:rsidRPr="009977D1">
        <w:t>.</w:t>
      </w:r>
      <w:r w:rsidR="00F011E0" w:rsidRPr="0042099E">
        <w:t xml:space="preserve"> </w:t>
      </w:r>
    </w:p>
    <w:p w:rsidR="004A487A" w:rsidRPr="0042099E" w:rsidRDefault="00A07DAF" w:rsidP="00FF29C4">
      <w:pPr>
        <w:pStyle w:val="ConsPlusNormal"/>
        <w:spacing w:line="360" w:lineRule="auto"/>
        <w:ind w:firstLine="709"/>
        <w:jc w:val="both"/>
      </w:pPr>
      <w:r w:rsidRPr="0042099E">
        <w:t xml:space="preserve">2.10.3. </w:t>
      </w:r>
      <w:r w:rsidR="009367AD" w:rsidRPr="0042099E">
        <w:t>В</w:t>
      </w:r>
      <w:r w:rsidR="004A487A" w:rsidRPr="0042099E">
        <w:t xml:space="preserve"> штатном расписании участника отбора </w:t>
      </w:r>
      <w:r w:rsidR="009367AD" w:rsidRPr="0042099E">
        <w:t xml:space="preserve">имеется </w:t>
      </w:r>
      <w:r w:rsidR="004A487A" w:rsidRPr="0042099E">
        <w:t>кадров</w:t>
      </w:r>
      <w:r w:rsidR="009367AD" w:rsidRPr="0042099E">
        <w:t>ый</w:t>
      </w:r>
      <w:r w:rsidR="004A487A" w:rsidRPr="0042099E">
        <w:t xml:space="preserve"> состав (в том числе бухгалтер, юрист), необходим</w:t>
      </w:r>
      <w:r w:rsidR="009367AD" w:rsidRPr="0042099E">
        <w:t>ый</w:t>
      </w:r>
      <w:r w:rsidR="004A487A" w:rsidRPr="0042099E">
        <w:t xml:space="preserve"> для достижения результат</w:t>
      </w:r>
      <w:r w:rsidR="00430D82">
        <w:t>ов</w:t>
      </w:r>
      <w:r w:rsidR="004A487A" w:rsidRPr="0042099E">
        <w:t xml:space="preserve"> предоставления субсидии.</w:t>
      </w:r>
    </w:p>
    <w:p w:rsidR="004A487A" w:rsidRPr="0042099E" w:rsidRDefault="004A487A" w:rsidP="00FF29C4">
      <w:pPr>
        <w:pStyle w:val="ConsPlusNormal"/>
        <w:spacing w:line="360" w:lineRule="auto"/>
        <w:ind w:firstLine="709"/>
        <w:jc w:val="both"/>
      </w:pPr>
      <w:r w:rsidRPr="0042099E">
        <w:t>2.10.</w:t>
      </w:r>
      <w:r w:rsidR="00994820">
        <w:t>4</w:t>
      </w:r>
      <w:r w:rsidRPr="0042099E">
        <w:t xml:space="preserve">. </w:t>
      </w:r>
      <w:r w:rsidR="009367AD" w:rsidRPr="0042099E">
        <w:t>У</w:t>
      </w:r>
      <w:r w:rsidRPr="0042099E">
        <w:t xml:space="preserve"> участника отбора</w:t>
      </w:r>
      <w:r w:rsidR="009367AD" w:rsidRPr="0042099E">
        <w:t xml:space="preserve"> имеется</w:t>
      </w:r>
      <w:r w:rsidRPr="0042099E">
        <w:t xml:space="preserve"> </w:t>
      </w:r>
      <w:r w:rsidR="00A32AF2" w:rsidRPr="0042099E">
        <w:t xml:space="preserve">предварительная </w:t>
      </w:r>
      <w:r w:rsidRPr="0042099E">
        <w:t>смет</w:t>
      </w:r>
      <w:r w:rsidR="009367AD" w:rsidRPr="0042099E">
        <w:t>а</w:t>
      </w:r>
      <w:r w:rsidRPr="0042099E">
        <w:t xml:space="preserve"> </w:t>
      </w:r>
      <w:r w:rsidR="00A32AF2" w:rsidRPr="0042099E">
        <w:t>(расчет)</w:t>
      </w:r>
      <w:r w:rsidR="00FC670A">
        <w:t>, содержащая перечень конкретных расходов</w:t>
      </w:r>
      <w:r w:rsidR="00A32AF2" w:rsidRPr="0042099E">
        <w:t xml:space="preserve"> </w:t>
      </w:r>
      <w:r w:rsidR="00FC670A">
        <w:t>по</w:t>
      </w:r>
      <w:r w:rsidR="00240B92" w:rsidRPr="0042099E">
        <w:t xml:space="preserve"> направлени</w:t>
      </w:r>
      <w:r w:rsidR="00FC670A">
        <w:t>ям</w:t>
      </w:r>
      <w:r w:rsidR="00DB3DC2" w:rsidRPr="0042099E">
        <w:t xml:space="preserve"> расходов</w:t>
      </w:r>
      <w:r w:rsidRPr="0042099E">
        <w:t xml:space="preserve">, </w:t>
      </w:r>
      <w:r w:rsidR="00611C59" w:rsidRPr="0042099E">
        <w:t>установленны</w:t>
      </w:r>
      <w:r w:rsidR="00FC670A">
        <w:t>м</w:t>
      </w:r>
      <w:r w:rsidRPr="0042099E">
        <w:t xml:space="preserve"> пунктом 1.</w:t>
      </w:r>
      <w:r w:rsidR="00E10D43" w:rsidRPr="0042099E">
        <w:t>5</w:t>
      </w:r>
      <w:r w:rsidRPr="0042099E">
        <w:t xml:space="preserve"> настоящего Порядка</w:t>
      </w:r>
      <w:r w:rsidR="00B85BE2" w:rsidRPr="0042099E">
        <w:t xml:space="preserve"> (далее – </w:t>
      </w:r>
      <w:r w:rsidR="00A32AF2" w:rsidRPr="0042099E">
        <w:t>предварительная смета (расчет) расходов)</w:t>
      </w:r>
      <w:r w:rsidRPr="0042099E">
        <w:t>.</w:t>
      </w:r>
    </w:p>
    <w:p w:rsidR="005B4A72" w:rsidRPr="0042099E" w:rsidRDefault="00F665F9" w:rsidP="00902AF2">
      <w:pPr>
        <w:pStyle w:val="ConsPlusNormal"/>
        <w:spacing w:line="360" w:lineRule="auto"/>
        <w:ind w:firstLine="709"/>
        <w:jc w:val="both"/>
      </w:pPr>
      <w:r w:rsidRPr="0042099E">
        <w:lastRenderedPageBreak/>
        <w:t>2.1</w:t>
      </w:r>
      <w:r w:rsidR="004A487A" w:rsidRPr="0042099E">
        <w:t>1</w:t>
      </w:r>
      <w:r w:rsidRPr="0042099E">
        <w:t xml:space="preserve">. </w:t>
      </w:r>
      <w:r w:rsidR="004A487A" w:rsidRPr="0042099E">
        <w:t>Для подтверждения соответствия критериям</w:t>
      </w:r>
      <w:r w:rsidR="00902AF2" w:rsidRPr="0042099E">
        <w:t xml:space="preserve"> отбора</w:t>
      </w:r>
      <w:r w:rsidR="004A487A" w:rsidRPr="0042099E">
        <w:t xml:space="preserve">, установленным пунктом 2.10 настоящего Порядка, участники отбора представляют в систему «Электронный бюджет» </w:t>
      </w:r>
      <w:r w:rsidR="005B4A72" w:rsidRPr="0042099E">
        <w:t>электронные копии следующих документов (документов на бумажном носителе, преобразованных в электронную форму путем сканирования), подписанных руководителем участника отбора:</w:t>
      </w:r>
    </w:p>
    <w:p w:rsidR="00F665F9" w:rsidRDefault="00902AF2" w:rsidP="00902AF2">
      <w:pPr>
        <w:pStyle w:val="ConsPlusNormal"/>
        <w:spacing w:line="360" w:lineRule="auto"/>
        <w:ind w:firstLine="709"/>
        <w:jc w:val="both"/>
      </w:pPr>
      <w:r w:rsidRPr="0042099E">
        <w:t>штатного расписания участника отбора</w:t>
      </w:r>
      <w:r w:rsidR="005B4A72" w:rsidRPr="0042099E">
        <w:t>;</w:t>
      </w:r>
    </w:p>
    <w:p w:rsidR="00066975" w:rsidRPr="0042099E" w:rsidRDefault="00066975" w:rsidP="00902AF2">
      <w:pPr>
        <w:pStyle w:val="ConsPlusNormal"/>
        <w:spacing w:line="360" w:lineRule="auto"/>
        <w:ind w:firstLine="709"/>
        <w:jc w:val="both"/>
      </w:pPr>
      <w:r>
        <w:t>справок (документов), подтверждающих наличие опыта</w:t>
      </w:r>
      <w:r w:rsidRPr="00066975">
        <w:t xml:space="preserve"> </w:t>
      </w:r>
      <w:r>
        <w:t xml:space="preserve">благоустройства территорий населенных пунктов Кировской области, посещаемых в рамках </w:t>
      </w:r>
      <w:r w:rsidRPr="009977D1">
        <w:t>турист</w:t>
      </w:r>
      <w:r>
        <w:t>ских маршрутов;</w:t>
      </w:r>
    </w:p>
    <w:p w:rsidR="00F357EA" w:rsidRPr="0042099E" w:rsidRDefault="005B4A72" w:rsidP="00FF29C4">
      <w:pPr>
        <w:pStyle w:val="ConsPlusNormal"/>
        <w:spacing w:line="360" w:lineRule="auto"/>
        <w:ind w:firstLine="709"/>
        <w:jc w:val="both"/>
      </w:pPr>
      <w:r w:rsidRPr="0042099E">
        <w:t>предварительной сметы (расчета) расходов</w:t>
      </w:r>
      <w:r w:rsidR="00F357EA" w:rsidRPr="0042099E">
        <w:t>.</w:t>
      </w:r>
    </w:p>
    <w:p w:rsidR="004A487A" w:rsidRPr="0042099E" w:rsidRDefault="004A487A" w:rsidP="00FF29C4">
      <w:pPr>
        <w:pStyle w:val="ConsPlusNormal"/>
        <w:spacing w:line="360" w:lineRule="auto"/>
        <w:ind w:firstLine="709"/>
        <w:jc w:val="both"/>
      </w:pPr>
      <w:r w:rsidRPr="0042099E">
        <w:t>2.12.</w:t>
      </w:r>
      <w:r w:rsidR="009367AD" w:rsidRPr="0042099E">
        <w:t xml:space="preserve"> </w:t>
      </w:r>
      <w:r w:rsidRPr="0042099E">
        <w:t>Отбор может быть отменен министерством путем размещения объявления об отмене отбора в системе «Электронный бюджет» не позднее чем за один рабочий день до даты окончания приема заявок.</w:t>
      </w:r>
    </w:p>
    <w:p w:rsidR="004A487A" w:rsidRPr="0042099E" w:rsidRDefault="004A487A" w:rsidP="00FF29C4">
      <w:pPr>
        <w:pStyle w:val="ConsPlusNormal"/>
        <w:spacing w:line="360" w:lineRule="auto"/>
        <w:ind w:firstLine="709"/>
        <w:jc w:val="both"/>
      </w:pPr>
      <w:r w:rsidRPr="0042099E">
        <w:t xml:space="preserve">2.12.1. </w:t>
      </w:r>
      <w:r w:rsidR="009367AD" w:rsidRPr="0042099E">
        <w:t>Объявление об отмене проведения отбора создается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министра экономического развития Кировской области или лица, его замещающего.</w:t>
      </w:r>
    </w:p>
    <w:p w:rsidR="004A487A" w:rsidRPr="0042099E" w:rsidRDefault="004A487A" w:rsidP="00FF29C4">
      <w:pPr>
        <w:pStyle w:val="ConsPlusNormal"/>
        <w:spacing w:line="360" w:lineRule="auto"/>
        <w:ind w:firstLine="709"/>
        <w:jc w:val="both"/>
      </w:pPr>
      <w:r w:rsidRPr="0042099E">
        <w:t>2.12.2. Участники отбора, подавшие заявки, информируются об отмене проведения отбора в системе «Электронный бюджет».</w:t>
      </w:r>
    </w:p>
    <w:p w:rsidR="004A487A" w:rsidRPr="0042099E" w:rsidRDefault="004A487A" w:rsidP="00FF29C4">
      <w:pPr>
        <w:pStyle w:val="ConsPlusNormal"/>
        <w:spacing w:line="360" w:lineRule="auto"/>
        <w:ind w:firstLine="709"/>
        <w:jc w:val="both"/>
      </w:pPr>
      <w:r w:rsidRPr="0042099E">
        <w:t xml:space="preserve">2.12.3. Отбор считается отмененным со дня размещения объявления </w:t>
      </w:r>
      <w:r w:rsidR="00190BA8" w:rsidRPr="0042099E">
        <w:t>об отмене проведения отбора</w:t>
      </w:r>
      <w:r w:rsidRPr="0042099E">
        <w:t xml:space="preserve"> на едином портале.</w:t>
      </w:r>
    </w:p>
    <w:p w:rsidR="004A487A" w:rsidRPr="0042099E" w:rsidRDefault="004A487A" w:rsidP="00FF29C4">
      <w:pPr>
        <w:pStyle w:val="ConsPlusNormal"/>
        <w:spacing w:line="360" w:lineRule="auto"/>
        <w:ind w:firstLine="709"/>
        <w:jc w:val="both"/>
      </w:pPr>
      <w:r w:rsidRPr="0042099E">
        <w:t>2.13.</w:t>
      </w:r>
      <w:r w:rsidR="009367AD" w:rsidRPr="0042099E">
        <w:t xml:space="preserve"> </w:t>
      </w:r>
      <w:r w:rsidRPr="0042099E">
        <w:t>Отбор признается несостоявшимся в случае, если не подана ни одна заявка либо если ни одна из поданных заявок не соответствует требованиям, установленным</w:t>
      </w:r>
      <w:r w:rsidR="00DB3DC2" w:rsidRPr="0042099E">
        <w:t xml:space="preserve"> пунктом 2.6</w:t>
      </w:r>
      <w:r w:rsidR="00CE6DC2" w:rsidRPr="0042099E">
        <w:t xml:space="preserve"> настоящего Порядка</w:t>
      </w:r>
      <w:r w:rsidR="00DB3DC2" w:rsidRPr="0042099E">
        <w:t>, и критериям</w:t>
      </w:r>
      <w:r w:rsidR="00902AF2" w:rsidRPr="0042099E">
        <w:t xml:space="preserve"> отбора</w:t>
      </w:r>
      <w:r w:rsidR="00DB3DC2" w:rsidRPr="0042099E">
        <w:t>, установленным пунктом 2.10</w:t>
      </w:r>
      <w:r w:rsidRPr="0042099E">
        <w:t xml:space="preserve"> </w:t>
      </w:r>
      <w:r w:rsidR="00CE6DC2" w:rsidRPr="0042099E">
        <w:t>н</w:t>
      </w:r>
      <w:r w:rsidRPr="0042099E">
        <w:t>астоящ</w:t>
      </w:r>
      <w:r w:rsidR="00DB3DC2" w:rsidRPr="0042099E">
        <w:t>его Порядка</w:t>
      </w:r>
      <w:r w:rsidRPr="0042099E">
        <w:t>.</w:t>
      </w:r>
    </w:p>
    <w:p w:rsidR="00AE3225" w:rsidRDefault="004A487A" w:rsidP="00AE3225">
      <w:pPr>
        <w:pStyle w:val="ConsPlusNormal"/>
        <w:spacing w:line="360" w:lineRule="auto"/>
        <w:ind w:firstLine="709"/>
        <w:jc w:val="both"/>
      </w:pPr>
      <w:r w:rsidRPr="0042099E">
        <w:t>2.14.</w:t>
      </w:r>
      <w:r w:rsidR="009367AD" w:rsidRPr="0042099E">
        <w:t xml:space="preserve"> </w:t>
      </w:r>
      <w:r w:rsidRPr="0042099E">
        <w:t xml:space="preserve">Участник отбора </w:t>
      </w:r>
      <w:r w:rsidR="00F357EA" w:rsidRPr="0042099E">
        <w:t>созда</w:t>
      </w:r>
      <w:r w:rsidR="003A3A86" w:rsidRPr="0042099E">
        <w:t>е</w:t>
      </w:r>
      <w:r w:rsidR="00F357EA" w:rsidRPr="0042099E">
        <w:t>т</w:t>
      </w:r>
      <w:r w:rsidRPr="0042099E">
        <w:t xml:space="preserve"> в электронной форме заявк</w:t>
      </w:r>
      <w:r w:rsidR="003A3A86" w:rsidRPr="0042099E">
        <w:t>у</w:t>
      </w:r>
      <w:r w:rsidRPr="0042099E">
        <w:t xml:space="preserve"> посредством</w:t>
      </w:r>
      <w:r w:rsidR="00285879">
        <w:t xml:space="preserve"> </w:t>
      </w:r>
      <w:r w:rsidRPr="0042099E">
        <w:t>заполнения соответствующ</w:t>
      </w:r>
      <w:r w:rsidR="00285879">
        <w:t>их экранных форм веб-интерфейса</w:t>
      </w:r>
      <w:r w:rsidR="00AE3225">
        <w:t xml:space="preserve"> </w:t>
      </w:r>
      <w:r w:rsidR="00AE3225">
        <w:br/>
      </w:r>
    </w:p>
    <w:p w:rsidR="004A487A" w:rsidRPr="0042099E" w:rsidRDefault="004A487A" w:rsidP="00AE3225">
      <w:pPr>
        <w:pStyle w:val="ConsPlusNormal"/>
        <w:spacing w:line="360" w:lineRule="auto"/>
        <w:jc w:val="both"/>
      </w:pPr>
      <w:r w:rsidRPr="0042099E">
        <w:lastRenderedPageBreak/>
        <w:t>системы «Электронный бюджет»</w:t>
      </w:r>
      <w:r w:rsidR="003A3A86" w:rsidRPr="0042099E">
        <w:t>, к которой</w:t>
      </w:r>
      <w:r w:rsidRPr="0042099E">
        <w:t xml:space="preserve"> </w:t>
      </w:r>
      <w:r w:rsidR="003A3A86" w:rsidRPr="0042099E">
        <w:t>прикрепляет</w:t>
      </w:r>
      <w:r w:rsidRPr="0042099E">
        <w:t xml:space="preserve"> электронны</w:t>
      </w:r>
      <w:r w:rsidR="003A3A86" w:rsidRPr="0042099E">
        <w:t>е</w:t>
      </w:r>
      <w:r w:rsidRPr="0042099E">
        <w:t xml:space="preserve"> копи</w:t>
      </w:r>
      <w:r w:rsidR="003A3A86" w:rsidRPr="0042099E">
        <w:t>и</w:t>
      </w:r>
      <w:r w:rsidRPr="0042099E">
        <w:t xml:space="preserve"> документов (документов на бумажном носителе, преобразованных в электронную форму путем сканирования), предусмотрен</w:t>
      </w:r>
      <w:r w:rsidR="003A3A86" w:rsidRPr="0042099E">
        <w:t>ных</w:t>
      </w:r>
      <w:r w:rsidR="00C475E9" w:rsidRPr="0042099E">
        <w:t xml:space="preserve"> в том числе </w:t>
      </w:r>
      <w:r w:rsidR="003A3A86" w:rsidRPr="0042099E">
        <w:t>пунктами 2.9 и 2.11 настоящего Порядка.</w:t>
      </w:r>
    </w:p>
    <w:p w:rsidR="004A487A" w:rsidRPr="0042099E" w:rsidRDefault="004A487A" w:rsidP="00FF29C4">
      <w:pPr>
        <w:pStyle w:val="ConsPlusNormal"/>
        <w:spacing w:line="360" w:lineRule="auto"/>
        <w:ind w:firstLine="709"/>
        <w:jc w:val="both"/>
      </w:pPr>
      <w:r w:rsidRPr="0042099E">
        <w:t>2.15.</w:t>
      </w:r>
      <w:r w:rsidR="009367AD" w:rsidRPr="0042099E">
        <w:t xml:space="preserve"> </w:t>
      </w:r>
      <w:r w:rsidRPr="0042099E">
        <w:t>Заявка подписывается усиленной квалифицированной электронной подписью руководителя участника отбора или уполномоченн</w:t>
      </w:r>
      <w:r w:rsidR="009367AD" w:rsidRPr="0042099E">
        <w:t>ого</w:t>
      </w:r>
      <w:r w:rsidRPr="0042099E">
        <w:t xml:space="preserve"> им лиц</w:t>
      </w:r>
      <w:r w:rsidR="009367AD" w:rsidRPr="0042099E">
        <w:t>а</w:t>
      </w:r>
      <w:r w:rsidRPr="0042099E">
        <w:t>.</w:t>
      </w:r>
    </w:p>
    <w:p w:rsidR="004A487A" w:rsidRPr="0042099E" w:rsidRDefault="004A487A" w:rsidP="00FF29C4">
      <w:pPr>
        <w:pStyle w:val="ConsPlusNormal"/>
        <w:spacing w:line="360" w:lineRule="auto"/>
        <w:ind w:firstLine="709"/>
        <w:jc w:val="both"/>
      </w:pPr>
      <w:r w:rsidRPr="0042099E">
        <w:t>2.16. Ответственность за достоверность сведений, содержащихся в представленных документах, возлагается на участника отбора.</w:t>
      </w:r>
    </w:p>
    <w:p w:rsidR="004A487A" w:rsidRPr="0042099E" w:rsidRDefault="004A487A" w:rsidP="00FF29C4">
      <w:pPr>
        <w:pStyle w:val="ConsPlusNormal"/>
        <w:spacing w:line="360" w:lineRule="auto"/>
        <w:ind w:firstLine="709"/>
        <w:jc w:val="both"/>
      </w:pPr>
      <w:r w:rsidRPr="0042099E">
        <w:t>2.17.</w:t>
      </w:r>
      <w:r w:rsidR="009367AD" w:rsidRPr="0042099E">
        <w:t xml:space="preserve"> </w:t>
      </w:r>
      <w:r w:rsidRPr="0042099E">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4A487A" w:rsidRPr="0042099E" w:rsidRDefault="004A487A" w:rsidP="00FF29C4">
      <w:pPr>
        <w:pStyle w:val="ConsPlusNormal"/>
        <w:spacing w:line="360" w:lineRule="auto"/>
        <w:ind w:firstLine="709"/>
        <w:jc w:val="both"/>
      </w:pPr>
      <w:r w:rsidRPr="0042099E">
        <w:t xml:space="preserve">2.18. </w:t>
      </w:r>
      <w:r w:rsidR="009367AD" w:rsidRPr="0042099E">
        <w:t>Министерство завершает прием заявок в последний день приема заявок, указанный в объявлении, в 23:59 по московскому времени. Документы, поступившие в систему «Электронный бюджет» после указанных даты и времени, министерством не</w:t>
      </w:r>
      <w:r w:rsidR="00CE4517" w:rsidRPr="0042099E">
        <w:t xml:space="preserve"> принимаются и </w:t>
      </w:r>
      <w:r w:rsidR="00593318">
        <w:t xml:space="preserve">не </w:t>
      </w:r>
      <w:r w:rsidR="009367AD" w:rsidRPr="0042099E">
        <w:t>регистрируются.</w:t>
      </w:r>
    </w:p>
    <w:p w:rsidR="004A487A" w:rsidRPr="0042099E" w:rsidRDefault="004A487A" w:rsidP="00FF29C4">
      <w:pPr>
        <w:pStyle w:val="ConsPlusNormal"/>
        <w:spacing w:line="360" w:lineRule="auto"/>
        <w:ind w:firstLine="709"/>
        <w:jc w:val="both"/>
      </w:pPr>
      <w:r w:rsidRPr="0042099E">
        <w:t>2.19.</w:t>
      </w:r>
      <w:r w:rsidR="00F70FA4" w:rsidRPr="0042099E">
        <w:t xml:space="preserve"> Участники отбора вправе в период приема заявок получить разъяснения положений объявления путем личного обращения или направления письменного обращения о предоставлении разъяснения положений объявления (далее – обращение) в министерство по месту его нахождения либо обращения в форме электронного документа на адрес электронной почты министерства.</w:t>
      </w:r>
    </w:p>
    <w:p w:rsidR="004A487A" w:rsidRPr="0042099E" w:rsidRDefault="004A487A" w:rsidP="00FF29C4">
      <w:pPr>
        <w:pStyle w:val="ConsPlusNormal"/>
        <w:spacing w:line="360" w:lineRule="auto"/>
        <w:ind w:firstLine="709"/>
        <w:jc w:val="both"/>
      </w:pPr>
      <w:r w:rsidRPr="0042099E">
        <w:t>Министерство регистрирует обращение, рассматривает его и направляет ответ на адрес, указанный в обращении, в срок не позднее чем за один рабочий день до дня окончания приема заявок.</w:t>
      </w:r>
    </w:p>
    <w:p w:rsidR="004A487A" w:rsidRPr="0042099E" w:rsidRDefault="004A487A" w:rsidP="00FF29C4">
      <w:pPr>
        <w:pStyle w:val="ConsPlusNormal"/>
        <w:spacing w:line="360" w:lineRule="auto"/>
        <w:ind w:firstLine="709"/>
        <w:jc w:val="both"/>
      </w:pPr>
      <w:r w:rsidRPr="0042099E">
        <w:t>2.20. Участники отбора до истечения дня и времени, указанных в пункте 2.18 настоящего Порядка, вправе внести изменения в поданную заявку.</w:t>
      </w:r>
    </w:p>
    <w:p w:rsidR="004A487A" w:rsidRPr="0042099E" w:rsidRDefault="004A487A" w:rsidP="00FF29C4">
      <w:pPr>
        <w:pStyle w:val="ConsPlusNormal"/>
        <w:spacing w:line="360" w:lineRule="auto"/>
        <w:ind w:firstLine="709"/>
        <w:jc w:val="both"/>
      </w:pPr>
      <w:r w:rsidRPr="0042099E">
        <w:lastRenderedPageBreak/>
        <w:t>Внесение изменений в зарегистрированную заявку по истечении дня и времени, указанных в пункте 2.18 настоящего Порядка, не допускается.</w:t>
      </w:r>
    </w:p>
    <w:p w:rsidR="004A487A" w:rsidRPr="0042099E" w:rsidRDefault="004A487A" w:rsidP="00FF29C4">
      <w:pPr>
        <w:pStyle w:val="ConsPlusNormal"/>
        <w:spacing w:line="360" w:lineRule="auto"/>
        <w:ind w:firstLine="709"/>
        <w:jc w:val="both"/>
      </w:pPr>
      <w:r w:rsidRPr="0042099E">
        <w:t>2.21. Заявка может быть отозвана участником отбора до окончания срока приема заявок, указанного в объявлении.</w:t>
      </w:r>
    </w:p>
    <w:p w:rsidR="00737B0E" w:rsidRPr="0042099E" w:rsidRDefault="004A487A" w:rsidP="00FF29C4">
      <w:pPr>
        <w:pStyle w:val="ConsPlusNormal"/>
        <w:spacing w:line="360" w:lineRule="auto"/>
        <w:ind w:firstLine="709"/>
        <w:jc w:val="both"/>
      </w:pPr>
      <w:r w:rsidRPr="0042099E">
        <w:t>2.22.</w:t>
      </w:r>
      <w:r w:rsidRPr="0042099E">
        <w:tab/>
        <w:t xml:space="preserve"> </w:t>
      </w:r>
      <w:r w:rsidR="00737B0E" w:rsidRPr="0042099E">
        <w:t>Для проведения отбора в системе «Электронный бюджет»:</w:t>
      </w:r>
    </w:p>
    <w:p w:rsidR="00737B0E" w:rsidRPr="0042099E" w:rsidRDefault="00737B0E" w:rsidP="00FF29C4">
      <w:pPr>
        <w:pStyle w:val="ConsPlusNormal"/>
        <w:spacing w:line="360" w:lineRule="auto"/>
        <w:ind w:firstLine="709"/>
        <w:jc w:val="both"/>
      </w:pPr>
      <w:r w:rsidRPr="0042099E">
        <w:t>министерству обеспечивается открытие доступа в системе «Электронный бюджет» к заявкам для их рассмотрения;</w:t>
      </w:r>
    </w:p>
    <w:p w:rsidR="004A487A" w:rsidRPr="0042099E" w:rsidRDefault="00737B0E" w:rsidP="00FF29C4">
      <w:pPr>
        <w:pStyle w:val="ConsPlusNormal"/>
        <w:spacing w:line="360" w:lineRule="auto"/>
        <w:ind w:firstLine="709"/>
        <w:jc w:val="both"/>
      </w:pPr>
      <w:r w:rsidRPr="0042099E">
        <w:t xml:space="preserve">осуществляется автоматическое формирование протокола вскрытия заявок на едином портале и подписание усиленной квалифицированной подписью министра </w:t>
      </w:r>
      <w:r w:rsidR="00FC7B66" w:rsidRPr="0042099E">
        <w:t>экономического развития</w:t>
      </w:r>
      <w:r w:rsidRPr="0042099E">
        <w:t xml:space="preserve"> Кировской области </w:t>
      </w:r>
      <w:r w:rsidR="00CF75DB" w:rsidRPr="0042099E">
        <w:t xml:space="preserve">или лица, его замещающего, </w:t>
      </w:r>
      <w:r w:rsidRPr="0042099E">
        <w:t>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FC7B66" w:rsidRPr="0042099E" w:rsidRDefault="004A487A" w:rsidP="00FF29C4">
      <w:pPr>
        <w:pStyle w:val="ConsPlusNormal"/>
        <w:spacing w:line="360" w:lineRule="auto"/>
        <w:ind w:firstLine="709"/>
        <w:jc w:val="both"/>
      </w:pPr>
      <w:r w:rsidRPr="0042099E">
        <w:t xml:space="preserve">2.23. </w:t>
      </w:r>
      <w:r w:rsidR="00FC7B66" w:rsidRPr="0042099E">
        <w:t>По результатам рассмотрения и оценки заявок и прилагаемых к ним документов принимается одно из следующих решений:</w:t>
      </w:r>
    </w:p>
    <w:p w:rsidR="00FC7B66" w:rsidRPr="0042099E" w:rsidRDefault="00FC7B66" w:rsidP="00FF29C4">
      <w:pPr>
        <w:pStyle w:val="ConsPlusNormal"/>
        <w:spacing w:line="360" w:lineRule="auto"/>
        <w:ind w:firstLine="709"/>
        <w:jc w:val="both"/>
      </w:pPr>
      <w:r w:rsidRPr="0042099E">
        <w:t xml:space="preserve">о </w:t>
      </w:r>
      <w:r w:rsidR="00DD79CA" w:rsidRPr="0042099E">
        <w:t>допуске</w:t>
      </w:r>
      <w:r w:rsidRPr="0042099E">
        <w:t xml:space="preserve"> заявки </w:t>
      </w:r>
      <w:r w:rsidR="00DD79CA" w:rsidRPr="0042099E">
        <w:t>к</w:t>
      </w:r>
      <w:r w:rsidRPr="0042099E">
        <w:t xml:space="preserve"> отбор</w:t>
      </w:r>
      <w:r w:rsidR="00DD79CA" w:rsidRPr="0042099E">
        <w:t>у</w:t>
      </w:r>
      <w:r w:rsidRPr="0042099E">
        <w:t>;</w:t>
      </w:r>
    </w:p>
    <w:p w:rsidR="004A487A" w:rsidRPr="0042099E" w:rsidRDefault="00DD79CA" w:rsidP="00FF29C4">
      <w:pPr>
        <w:pStyle w:val="ConsPlusNormal"/>
        <w:spacing w:line="360" w:lineRule="auto"/>
        <w:ind w:firstLine="709"/>
        <w:jc w:val="both"/>
      </w:pPr>
      <w:r w:rsidRPr="0042099E">
        <w:t>о</w:t>
      </w:r>
      <w:r w:rsidR="00C475E9" w:rsidRPr="0042099E">
        <w:t>б</w:t>
      </w:r>
      <w:r w:rsidRPr="0042099E">
        <w:t xml:space="preserve"> отказе в допуске заявки к отбору</w:t>
      </w:r>
      <w:r w:rsidR="00FC7B66" w:rsidRPr="0042099E">
        <w:t>.</w:t>
      </w:r>
    </w:p>
    <w:p w:rsidR="003163CE" w:rsidRPr="0042099E" w:rsidRDefault="003163CE" w:rsidP="00FF29C4">
      <w:pPr>
        <w:pStyle w:val="ConsPlusNormal"/>
        <w:spacing w:line="360" w:lineRule="auto"/>
        <w:ind w:firstLine="709"/>
        <w:jc w:val="both"/>
      </w:pPr>
      <w:r w:rsidRPr="0042099E">
        <w:t>Основаниями для отказа в допуске заявки к отбору являются:</w:t>
      </w:r>
    </w:p>
    <w:p w:rsidR="00EB1308" w:rsidRPr="0042099E" w:rsidRDefault="003163CE" w:rsidP="00FF29C4">
      <w:pPr>
        <w:pStyle w:val="ConsPlusNormal"/>
        <w:spacing w:line="360" w:lineRule="auto"/>
        <w:ind w:firstLine="709"/>
        <w:jc w:val="both"/>
      </w:pPr>
      <w:r w:rsidRPr="0042099E">
        <w:t>несоответствие заявки требованиям</w:t>
      </w:r>
      <w:r w:rsidR="00EB1308" w:rsidRPr="0042099E">
        <w:t>,</w:t>
      </w:r>
      <w:r w:rsidR="00CE4517" w:rsidRPr="0042099E">
        <w:t xml:space="preserve"> установленным в объявлении</w:t>
      </w:r>
      <w:r w:rsidR="00EB1308" w:rsidRPr="0042099E">
        <w:t>;</w:t>
      </w:r>
      <w:r w:rsidR="00CE4517" w:rsidRPr="0042099E">
        <w:t xml:space="preserve"> </w:t>
      </w:r>
    </w:p>
    <w:p w:rsidR="003163CE" w:rsidRPr="0042099E" w:rsidRDefault="003163CE" w:rsidP="00FF29C4">
      <w:pPr>
        <w:pStyle w:val="ConsPlusNormal"/>
        <w:spacing w:line="360" w:lineRule="auto"/>
        <w:ind w:firstLine="709"/>
        <w:jc w:val="both"/>
      </w:pPr>
      <w:r w:rsidRPr="0042099E">
        <w:t xml:space="preserve">непредставление или представление не в полном объеме документов, </w:t>
      </w:r>
      <w:r w:rsidR="00190BA8" w:rsidRPr="0042099E">
        <w:t>установленных</w:t>
      </w:r>
      <w:r w:rsidRPr="0042099E">
        <w:t xml:space="preserve"> пункт</w:t>
      </w:r>
      <w:r w:rsidR="00C70893" w:rsidRPr="0042099E">
        <w:t>ами</w:t>
      </w:r>
      <w:r w:rsidRPr="0042099E">
        <w:t xml:space="preserve"> 2.9</w:t>
      </w:r>
      <w:r w:rsidR="00C70893" w:rsidRPr="0042099E">
        <w:t xml:space="preserve"> и 2.11</w:t>
      </w:r>
      <w:r w:rsidRPr="0042099E">
        <w:t xml:space="preserve"> настоящего Порядка;</w:t>
      </w:r>
    </w:p>
    <w:p w:rsidR="003163CE" w:rsidRPr="0042099E" w:rsidRDefault="003163CE" w:rsidP="00FF29C4">
      <w:pPr>
        <w:pStyle w:val="ConsPlusNormal"/>
        <w:spacing w:line="360" w:lineRule="auto"/>
        <w:ind w:firstLine="709"/>
        <w:jc w:val="both"/>
      </w:pPr>
      <w:r w:rsidRPr="0042099E">
        <w:t>несоответствие участника отбора требованиям, установленным пунктом 2.6 настоящего Порядка</w:t>
      </w:r>
      <w:r w:rsidR="00843AA6" w:rsidRPr="0042099E">
        <w:t>, и критериям</w:t>
      </w:r>
      <w:r w:rsidR="00C70893" w:rsidRPr="0042099E">
        <w:t xml:space="preserve"> отбора</w:t>
      </w:r>
      <w:r w:rsidR="00843AA6" w:rsidRPr="0042099E">
        <w:t>, установленным пунктом 2.10 настоящего Порядка</w:t>
      </w:r>
      <w:r w:rsidRPr="0042099E">
        <w:t>.</w:t>
      </w:r>
    </w:p>
    <w:p w:rsidR="003163CE" w:rsidRPr="0042099E" w:rsidRDefault="003163CE" w:rsidP="00FF29C4">
      <w:pPr>
        <w:pStyle w:val="ConsPlusNormal"/>
        <w:spacing w:line="360" w:lineRule="auto"/>
        <w:ind w:firstLine="709"/>
        <w:jc w:val="both"/>
      </w:pPr>
      <w:r w:rsidRPr="0042099E">
        <w:t>В случае отказа в допуске заявки к отбору министерство отклоняет заявку в системе «Электронный бюджет».</w:t>
      </w:r>
    </w:p>
    <w:p w:rsidR="00F72D15" w:rsidRPr="0042099E" w:rsidRDefault="00F72D15" w:rsidP="00FF29C4">
      <w:pPr>
        <w:pStyle w:val="ConsPlusNormal"/>
        <w:spacing w:line="360" w:lineRule="auto"/>
        <w:ind w:firstLine="709"/>
        <w:jc w:val="both"/>
      </w:pPr>
      <w:r w:rsidRPr="0042099E">
        <w:t xml:space="preserve">2.24. Протокол рассмотрения заявок формируется автоматически на едином портале на основании результатов рассмотрения заявок, подписывается усиленной квалифицированной электронной подписью министра экономического развития Кировской области или лица, его </w:t>
      </w:r>
      <w:r w:rsidRPr="0042099E">
        <w:lastRenderedPageBreak/>
        <w:t>замещающего, в системе «Электронный бюджет» и размещается на едином портале не позднее 1-го рабочего дня, следующего за днем его подписания.</w:t>
      </w:r>
    </w:p>
    <w:p w:rsidR="00F72D15" w:rsidRPr="0042099E" w:rsidRDefault="00F72D15" w:rsidP="00FF29C4">
      <w:pPr>
        <w:pStyle w:val="ConsPlusNormal"/>
        <w:spacing w:line="360" w:lineRule="auto"/>
        <w:ind w:firstLine="709"/>
        <w:jc w:val="both"/>
      </w:pPr>
      <w:r w:rsidRPr="0042099E">
        <w:t>Министерство в течение трех календарных дней со дня подписания протокола рассмотрения заявок направляет участникам отбора, в отношении заявок которых принято решение об отказе в допуске заявки к отбору, по электронной почте уведомление об отказе в допуске заявки к отбору с указанием причин отказа.</w:t>
      </w:r>
    </w:p>
    <w:p w:rsidR="0051446C" w:rsidRPr="0042099E" w:rsidRDefault="00F72D15" w:rsidP="00FF29C4">
      <w:pPr>
        <w:tabs>
          <w:tab w:val="left" w:pos="1134"/>
          <w:tab w:val="left" w:pos="1276"/>
        </w:tabs>
        <w:autoSpaceDE w:val="0"/>
        <w:autoSpaceDN w:val="0"/>
        <w:adjustRightInd w:val="0"/>
        <w:spacing w:line="360" w:lineRule="auto"/>
        <w:ind w:firstLine="709"/>
        <w:jc w:val="both"/>
        <w:rPr>
          <w:rFonts w:eastAsia="Calibri"/>
          <w:lang w:eastAsia="en-US"/>
        </w:rPr>
      </w:pPr>
      <w:r w:rsidRPr="0042099E">
        <w:rPr>
          <w:rFonts w:eastAsia="Calibri"/>
          <w:lang w:eastAsia="en-US"/>
        </w:rPr>
        <w:t>2.25. Министерство рассматривает заявки и документы к ним и определяет победителя отбора, исходя из соответствия</w:t>
      </w:r>
      <w:r w:rsidR="0051446C" w:rsidRPr="0042099E">
        <w:rPr>
          <w:rFonts w:eastAsia="Calibri"/>
          <w:lang w:eastAsia="en-US"/>
        </w:rPr>
        <w:t>:</w:t>
      </w:r>
    </w:p>
    <w:p w:rsidR="0051446C" w:rsidRPr="0042099E" w:rsidRDefault="00F72D15" w:rsidP="00FF29C4">
      <w:pPr>
        <w:tabs>
          <w:tab w:val="left" w:pos="1134"/>
          <w:tab w:val="left" w:pos="1276"/>
        </w:tabs>
        <w:autoSpaceDE w:val="0"/>
        <w:autoSpaceDN w:val="0"/>
        <w:adjustRightInd w:val="0"/>
        <w:spacing w:line="360" w:lineRule="auto"/>
        <w:ind w:firstLine="709"/>
        <w:jc w:val="both"/>
        <w:rPr>
          <w:rFonts w:eastAsia="Calibri"/>
          <w:lang w:eastAsia="en-US"/>
        </w:rPr>
      </w:pPr>
      <w:r w:rsidRPr="0042099E">
        <w:rPr>
          <w:rFonts w:eastAsia="Calibri"/>
          <w:lang w:eastAsia="en-US"/>
        </w:rPr>
        <w:t>участник</w:t>
      </w:r>
      <w:r w:rsidR="00C475E9" w:rsidRPr="0042099E">
        <w:rPr>
          <w:rFonts w:eastAsia="Calibri"/>
          <w:lang w:eastAsia="en-US"/>
        </w:rPr>
        <w:t>а</w:t>
      </w:r>
      <w:r w:rsidRPr="0042099E">
        <w:rPr>
          <w:rFonts w:eastAsia="Calibri"/>
          <w:lang w:eastAsia="en-US"/>
        </w:rPr>
        <w:t xml:space="preserve"> отбора </w:t>
      </w:r>
      <w:r w:rsidR="0051446C" w:rsidRPr="0042099E">
        <w:rPr>
          <w:rFonts w:eastAsia="Calibri"/>
          <w:lang w:eastAsia="en-US"/>
        </w:rPr>
        <w:t>требованиям, установленным пунктом 2.6 настоящего Порядка</w:t>
      </w:r>
      <w:r w:rsidR="00C70893" w:rsidRPr="0042099E">
        <w:rPr>
          <w:rFonts w:eastAsia="Calibri"/>
          <w:lang w:eastAsia="en-US"/>
        </w:rPr>
        <w:t>;</w:t>
      </w:r>
      <w:r w:rsidR="0051446C" w:rsidRPr="0042099E">
        <w:rPr>
          <w:rFonts w:eastAsia="Calibri"/>
          <w:lang w:eastAsia="en-US"/>
        </w:rPr>
        <w:t xml:space="preserve"> </w:t>
      </w:r>
    </w:p>
    <w:p w:rsidR="0051446C" w:rsidRPr="0042099E" w:rsidRDefault="0051446C" w:rsidP="00FF29C4">
      <w:pPr>
        <w:tabs>
          <w:tab w:val="left" w:pos="1134"/>
          <w:tab w:val="left" w:pos="1276"/>
        </w:tabs>
        <w:autoSpaceDE w:val="0"/>
        <w:autoSpaceDN w:val="0"/>
        <w:adjustRightInd w:val="0"/>
        <w:spacing w:line="360" w:lineRule="auto"/>
        <w:ind w:firstLine="709"/>
        <w:jc w:val="both"/>
        <w:rPr>
          <w:rFonts w:eastAsia="Calibri"/>
          <w:lang w:eastAsia="en-US"/>
        </w:rPr>
      </w:pPr>
      <w:r w:rsidRPr="0042099E">
        <w:rPr>
          <w:rFonts w:eastAsia="Calibri"/>
          <w:lang w:eastAsia="en-US"/>
        </w:rPr>
        <w:t>участник</w:t>
      </w:r>
      <w:r w:rsidR="00C475E9" w:rsidRPr="0042099E">
        <w:rPr>
          <w:rFonts w:eastAsia="Calibri"/>
          <w:lang w:eastAsia="en-US"/>
        </w:rPr>
        <w:t>а</w:t>
      </w:r>
      <w:r w:rsidRPr="0042099E">
        <w:rPr>
          <w:rFonts w:eastAsia="Calibri"/>
          <w:lang w:eastAsia="en-US"/>
        </w:rPr>
        <w:t xml:space="preserve"> отбора </w:t>
      </w:r>
      <w:r w:rsidR="00F72D15" w:rsidRPr="0042099E">
        <w:rPr>
          <w:rFonts w:eastAsia="Calibri"/>
          <w:lang w:eastAsia="en-US"/>
        </w:rPr>
        <w:t>критериям</w:t>
      </w:r>
      <w:r w:rsidR="00C70893" w:rsidRPr="0042099E">
        <w:rPr>
          <w:rFonts w:eastAsia="Calibri"/>
          <w:lang w:eastAsia="en-US"/>
        </w:rPr>
        <w:t xml:space="preserve"> отбора</w:t>
      </w:r>
      <w:r w:rsidR="00F72D15" w:rsidRPr="0042099E">
        <w:rPr>
          <w:rFonts w:eastAsia="Calibri"/>
          <w:lang w:eastAsia="en-US"/>
        </w:rPr>
        <w:t>, установленным пунктом 2.10 настоящего Порядка</w:t>
      </w:r>
      <w:r w:rsidR="00C70893" w:rsidRPr="0042099E">
        <w:rPr>
          <w:rFonts w:eastAsia="Calibri"/>
          <w:lang w:eastAsia="en-US"/>
        </w:rPr>
        <w:t>.</w:t>
      </w:r>
      <w:r w:rsidR="00F72D15" w:rsidRPr="0042099E">
        <w:rPr>
          <w:rFonts w:eastAsia="Calibri"/>
          <w:lang w:eastAsia="en-US"/>
        </w:rPr>
        <w:t xml:space="preserve"> </w:t>
      </w:r>
    </w:p>
    <w:p w:rsidR="00C475E9" w:rsidRPr="0042099E" w:rsidRDefault="00B85BE2" w:rsidP="00FF29C4">
      <w:pPr>
        <w:tabs>
          <w:tab w:val="left" w:pos="1134"/>
          <w:tab w:val="left" w:pos="1276"/>
        </w:tabs>
        <w:autoSpaceDE w:val="0"/>
        <w:autoSpaceDN w:val="0"/>
        <w:adjustRightInd w:val="0"/>
        <w:spacing w:line="360" w:lineRule="auto"/>
        <w:ind w:firstLine="709"/>
        <w:jc w:val="both"/>
        <w:rPr>
          <w:rFonts w:eastAsia="Calibri"/>
          <w:lang w:eastAsia="en-US"/>
        </w:rPr>
      </w:pPr>
      <w:r w:rsidRPr="0042099E">
        <w:rPr>
          <w:rFonts w:eastAsia="Calibri"/>
          <w:lang w:eastAsia="en-US"/>
        </w:rPr>
        <w:t xml:space="preserve">Ранжирование поступивших заявок осуществляется исходя из очередности поступления заявок. </w:t>
      </w:r>
    </w:p>
    <w:p w:rsidR="00A96757" w:rsidRPr="0042099E" w:rsidRDefault="00F72D15" w:rsidP="00FF29C4">
      <w:pPr>
        <w:tabs>
          <w:tab w:val="left" w:pos="1134"/>
          <w:tab w:val="left" w:pos="1276"/>
        </w:tabs>
        <w:autoSpaceDE w:val="0"/>
        <w:autoSpaceDN w:val="0"/>
        <w:adjustRightInd w:val="0"/>
        <w:spacing w:line="360" w:lineRule="auto"/>
        <w:ind w:firstLine="709"/>
        <w:jc w:val="both"/>
      </w:pPr>
      <w:r w:rsidRPr="0042099E">
        <w:rPr>
          <w:rFonts w:eastAsia="Calibri"/>
          <w:lang w:eastAsia="en-US"/>
        </w:rPr>
        <w:t>2.</w:t>
      </w:r>
      <w:r w:rsidR="00B36A68" w:rsidRPr="0042099E">
        <w:rPr>
          <w:rFonts w:eastAsia="Calibri"/>
          <w:lang w:eastAsia="en-US"/>
        </w:rPr>
        <w:t>26</w:t>
      </w:r>
      <w:r w:rsidRPr="0042099E">
        <w:rPr>
          <w:rFonts w:eastAsia="Calibri"/>
          <w:lang w:eastAsia="en-US"/>
        </w:rPr>
        <w:t xml:space="preserve">. </w:t>
      </w:r>
      <w:r w:rsidR="00A96757" w:rsidRPr="0042099E">
        <w:t xml:space="preserve">Протокол подведения итогов отбора формируется автоматически на едином портале на основании результатов определения победителя отбора и подписывается усиленной квалифицированной подписью министра </w:t>
      </w:r>
      <w:r w:rsidR="00CF75DB" w:rsidRPr="0042099E">
        <w:t xml:space="preserve">экономического развития Кировской области или лица, его замещающего, </w:t>
      </w:r>
      <w:r w:rsidR="00A96757" w:rsidRPr="0042099E">
        <w:t>в системе «Электронный бюджет», а также размещается на едином портале не позднее 1-го рабочего дня, следующего за днем его подписания.</w:t>
      </w:r>
    </w:p>
    <w:p w:rsidR="00A96757" w:rsidRPr="0042099E" w:rsidRDefault="00A96757" w:rsidP="00FF29C4">
      <w:pPr>
        <w:pStyle w:val="ConsPlusNormal"/>
        <w:spacing w:line="360" w:lineRule="auto"/>
        <w:ind w:firstLine="709"/>
        <w:jc w:val="both"/>
      </w:pPr>
      <w:r w:rsidRPr="0042099E">
        <w:t>2.2</w:t>
      </w:r>
      <w:r w:rsidR="00B36A68" w:rsidRPr="0042099E">
        <w:t>7</w:t>
      </w:r>
      <w:r w:rsidRPr="0042099E">
        <w:t xml:space="preserve">. Протокол подведения итогов </w:t>
      </w:r>
      <w:r w:rsidR="00B10E3C" w:rsidRPr="0042099E">
        <w:t>должен содержа</w:t>
      </w:r>
      <w:r w:rsidRPr="0042099E">
        <w:t>т</w:t>
      </w:r>
      <w:r w:rsidR="00B10E3C" w:rsidRPr="0042099E">
        <w:t>ь</w:t>
      </w:r>
      <w:r w:rsidRPr="0042099E">
        <w:t>:</w:t>
      </w:r>
    </w:p>
    <w:p w:rsidR="00A96757" w:rsidRPr="0042099E" w:rsidRDefault="00A96757" w:rsidP="00FF29C4">
      <w:pPr>
        <w:pStyle w:val="ConsPlusNormal"/>
        <w:spacing w:line="360" w:lineRule="auto"/>
        <w:ind w:firstLine="709"/>
        <w:jc w:val="both"/>
      </w:pPr>
      <w:r w:rsidRPr="0042099E">
        <w:t>дат</w:t>
      </w:r>
      <w:r w:rsidR="00FC7C5A" w:rsidRPr="0042099E">
        <w:t>у</w:t>
      </w:r>
      <w:r w:rsidRPr="0042099E">
        <w:t>, время и место проведения рассмотрения заявок;</w:t>
      </w:r>
    </w:p>
    <w:p w:rsidR="00A96757" w:rsidRPr="0042099E" w:rsidRDefault="00A96757" w:rsidP="00FF29C4">
      <w:pPr>
        <w:pStyle w:val="ConsPlusNormal"/>
        <w:spacing w:line="360" w:lineRule="auto"/>
        <w:ind w:firstLine="709"/>
        <w:jc w:val="both"/>
      </w:pPr>
      <w:r w:rsidRPr="0042099E">
        <w:t>информаци</w:t>
      </w:r>
      <w:r w:rsidR="00B4092D" w:rsidRPr="0042099E">
        <w:t>ю</w:t>
      </w:r>
      <w:r w:rsidRPr="0042099E">
        <w:t xml:space="preserve"> о</w:t>
      </w:r>
      <w:r w:rsidR="00C475E9" w:rsidRPr="0042099E">
        <w:t>б</w:t>
      </w:r>
      <w:r w:rsidRPr="0042099E">
        <w:t xml:space="preserve"> участниках отбора, заявки которых были рассмотрены;</w:t>
      </w:r>
    </w:p>
    <w:p w:rsidR="00A96757" w:rsidRPr="0042099E" w:rsidRDefault="00A96757" w:rsidP="00FF29C4">
      <w:pPr>
        <w:pStyle w:val="ConsPlusNormal"/>
        <w:spacing w:line="360" w:lineRule="auto"/>
        <w:ind w:firstLine="709"/>
        <w:jc w:val="both"/>
      </w:pPr>
      <w:r w:rsidRPr="0042099E">
        <w:t>информаци</w:t>
      </w:r>
      <w:r w:rsidR="00B4092D" w:rsidRPr="0042099E">
        <w:t>ю</w:t>
      </w:r>
      <w:r w:rsidRPr="0042099E">
        <w:t xml:space="preserve"> о</w:t>
      </w:r>
      <w:r w:rsidR="00C475E9" w:rsidRPr="0042099E">
        <w:t>б</w:t>
      </w:r>
      <w:r w:rsidRPr="0042099E">
        <w:t xml:space="preserve">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C475E9" w:rsidRPr="0042099E" w:rsidRDefault="00C475E9" w:rsidP="00FF29C4">
      <w:pPr>
        <w:pStyle w:val="ConsPlusNormal"/>
        <w:spacing w:line="360" w:lineRule="auto"/>
        <w:ind w:firstLine="709"/>
        <w:jc w:val="both"/>
      </w:pPr>
      <w:r w:rsidRPr="0042099E">
        <w:t xml:space="preserve">информацию об участниках отбора, которые не признаны победителями </w:t>
      </w:r>
      <w:r w:rsidR="00B85BE2" w:rsidRPr="0042099E">
        <w:rPr>
          <w:rFonts w:eastAsia="Calibri"/>
          <w:lang w:eastAsia="en-US"/>
        </w:rPr>
        <w:t>исходя из очередности поступления заявок;</w:t>
      </w:r>
    </w:p>
    <w:p w:rsidR="00B10E3C" w:rsidRPr="0042099E" w:rsidRDefault="00B10E3C" w:rsidP="00FF29C4">
      <w:pPr>
        <w:pStyle w:val="ConsPlusNormal"/>
        <w:spacing w:line="360" w:lineRule="auto"/>
        <w:ind w:firstLine="709"/>
        <w:jc w:val="both"/>
      </w:pPr>
      <w:r w:rsidRPr="0042099E">
        <w:lastRenderedPageBreak/>
        <w:t xml:space="preserve">наименование </w:t>
      </w:r>
      <w:r w:rsidR="00052BF7" w:rsidRPr="0042099E">
        <w:t>победителя отбора</w:t>
      </w:r>
      <w:r w:rsidRPr="0042099E">
        <w:t>, с которым заключается соглашение, и размер предоставляемой ему субсидии.</w:t>
      </w:r>
    </w:p>
    <w:p w:rsidR="004A487A" w:rsidRPr="0042099E" w:rsidRDefault="004A487A" w:rsidP="00FF29C4">
      <w:pPr>
        <w:pStyle w:val="ConsPlusNormal"/>
        <w:spacing w:line="360" w:lineRule="auto"/>
        <w:ind w:firstLine="709"/>
        <w:jc w:val="both"/>
      </w:pPr>
      <w:r w:rsidRPr="0042099E">
        <w:t>2.</w:t>
      </w:r>
      <w:r w:rsidR="00843AA6" w:rsidRPr="0042099E">
        <w:t>2</w:t>
      </w:r>
      <w:r w:rsidR="00B36A68" w:rsidRPr="0042099E">
        <w:t>8</w:t>
      </w:r>
      <w:r w:rsidRPr="0042099E">
        <w:t xml:space="preserve">. Министерство в течение </w:t>
      </w:r>
      <w:r w:rsidR="00843AA6" w:rsidRPr="0042099E">
        <w:t>трех</w:t>
      </w:r>
      <w:r w:rsidRPr="0042099E">
        <w:t xml:space="preserve"> календарных дней со дня подписания протокола подведения итогов отбора:</w:t>
      </w:r>
    </w:p>
    <w:p w:rsidR="004A487A" w:rsidRPr="0042099E" w:rsidRDefault="004A487A" w:rsidP="00FF29C4">
      <w:pPr>
        <w:pStyle w:val="ConsPlusNormal"/>
        <w:spacing w:line="360" w:lineRule="auto"/>
        <w:ind w:firstLine="709"/>
        <w:jc w:val="both"/>
      </w:pPr>
      <w:r w:rsidRPr="0042099E">
        <w:t>2.</w:t>
      </w:r>
      <w:r w:rsidR="00843AA6" w:rsidRPr="0042099E">
        <w:t>2</w:t>
      </w:r>
      <w:r w:rsidR="00B36A68" w:rsidRPr="0042099E">
        <w:t>8</w:t>
      </w:r>
      <w:r w:rsidRPr="0042099E">
        <w:t>.1. Принимает распоряжение о предоставлении субсидии</w:t>
      </w:r>
      <w:r w:rsidR="00C70893" w:rsidRPr="0042099E">
        <w:t xml:space="preserve"> </w:t>
      </w:r>
      <w:r w:rsidRPr="0042099E">
        <w:t>победителю отбора с указанием размера субсидии, подлежащей предоставлению.</w:t>
      </w:r>
    </w:p>
    <w:p w:rsidR="00B10E3C" w:rsidRPr="0042099E" w:rsidRDefault="004A487A" w:rsidP="00FF29C4">
      <w:pPr>
        <w:pStyle w:val="ConsPlusNormal"/>
        <w:spacing w:line="360" w:lineRule="auto"/>
        <w:ind w:firstLine="709"/>
        <w:jc w:val="both"/>
      </w:pPr>
      <w:r w:rsidRPr="0042099E">
        <w:t>2.</w:t>
      </w:r>
      <w:r w:rsidR="00A96757" w:rsidRPr="0042099E">
        <w:t>2</w:t>
      </w:r>
      <w:r w:rsidR="00B36A68" w:rsidRPr="0042099E">
        <w:t>8</w:t>
      </w:r>
      <w:r w:rsidRPr="0042099E">
        <w:t xml:space="preserve">.2. Направляет участнику </w:t>
      </w:r>
      <w:r w:rsidR="00C70893" w:rsidRPr="0042099E">
        <w:t xml:space="preserve">отбора </w:t>
      </w:r>
      <w:r w:rsidRPr="0042099E">
        <w:t xml:space="preserve">по электронной почте уведомление о признании его победителем отбора с предложением подписать соглашение в срок не позднее </w:t>
      </w:r>
      <w:r w:rsidR="00B4092D" w:rsidRPr="0042099E">
        <w:t>10</w:t>
      </w:r>
      <w:r w:rsidRPr="0042099E">
        <w:t xml:space="preserve"> рабочих дней со дня получения такого уведомления.</w:t>
      </w:r>
    </w:p>
    <w:p w:rsidR="00B85BE2" w:rsidRPr="0042099E" w:rsidRDefault="00B85BE2" w:rsidP="00B10E3C">
      <w:pPr>
        <w:pStyle w:val="ConsPlusNormal"/>
        <w:ind w:firstLine="709"/>
        <w:jc w:val="both"/>
        <w:rPr>
          <w:b/>
          <w:bCs/>
        </w:rPr>
      </w:pPr>
    </w:p>
    <w:p w:rsidR="00F665F9" w:rsidRPr="0042099E" w:rsidRDefault="00F665F9" w:rsidP="00B10E3C">
      <w:pPr>
        <w:pStyle w:val="ConsPlusNormal"/>
        <w:ind w:firstLine="709"/>
        <w:jc w:val="both"/>
        <w:rPr>
          <w:b/>
          <w:bCs/>
        </w:rPr>
      </w:pPr>
      <w:r w:rsidRPr="0042099E">
        <w:rPr>
          <w:b/>
          <w:bCs/>
        </w:rPr>
        <w:t>3. Условия и порядок предоставления субсидии</w:t>
      </w:r>
    </w:p>
    <w:p w:rsidR="00B10E3C" w:rsidRPr="0042099E" w:rsidRDefault="00B10E3C" w:rsidP="00B10E3C">
      <w:pPr>
        <w:pStyle w:val="ConsPlusNormal"/>
        <w:ind w:firstLine="709"/>
        <w:jc w:val="both"/>
        <w:rPr>
          <w:b/>
          <w:bCs/>
        </w:rPr>
      </w:pPr>
    </w:p>
    <w:p w:rsidR="00333112" w:rsidRPr="0042099E" w:rsidRDefault="0039000E" w:rsidP="0042099E">
      <w:pPr>
        <w:pStyle w:val="ConsPlusNormal"/>
        <w:spacing w:line="360" w:lineRule="auto"/>
        <w:ind w:firstLine="709"/>
        <w:jc w:val="both"/>
      </w:pPr>
      <w:r w:rsidRPr="0042099E">
        <w:t xml:space="preserve">3.1. </w:t>
      </w:r>
      <w:r w:rsidR="00B86B00" w:rsidRPr="0042099E">
        <w:t xml:space="preserve">Субсидия предоставляется </w:t>
      </w:r>
      <w:r w:rsidR="00593318">
        <w:t>победителю отбора</w:t>
      </w:r>
      <w:r w:rsidR="00B86B00" w:rsidRPr="0042099E">
        <w:t xml:space="preserve"> </w:t>
      </w:r>
      <w:r w:rsidR="00593318">
        <w:t xml:space="preserve">(далее </w:t>
      </w:r>
      <w:r w:rsidR="00B86B00" w:rsidRPr="0042099E">
        <w:t>– получател</w:t>
      </w:r>
      <w:r w:rsidR="00B27CD2">
        <w:t>ь</w:t>
      </w:r>
      <w:r w:rsidR="00B86B00" w:rsidRPr="0042099E">
        <w:t xml:space="preserve"> субсидии</w:t>
      </w:r>
      <w:r w:rsidR="00B27CD2">
        <w:t>)</w:t>
      </w:r>
      <w:r w:rsidR="00B86B00" w:rsidRPr="0042099E">
        <w:t xml:space="preserve"> в размере 78 583 100 рублей</w:t>
      </w:r>
      <w:r w:rsidR="0042099E" w:rsidRPr="0042099E">
        <w:t xml:space="preserve">, определенном исходя из </w:t>
      </w:r>
      <w:r w:rsidR="00B27CD2">
        <w:t>с</w:t>
      </w:r>
      <w:r w:rsidR="0042099E" w:rsidRPr="0042099E">
        <w:t>оглашения о предоставлении единой субсидии из федерального бюджета бюджету субъекта Российской Федерации от 17 декабря 2024 года № 139-09-2025-093.</w:t>
      </w:r>
    </w:p>
    <w:p w:rsidR="00EE6A18" w:rsidRPr="00F62506" w:rsidRDefault="00B86B00" w:rsidP="00EE6A18">
      <w:pPr>
        <w:pStyle w:val="ConsPlusNormal"/>
        <w:spacing w:line="360" w:lineRule="auto"/>
        <w:ind w:firstLine="709"/>
        <w:jc w:val="both"/>
        <w:rPr>
          <w:spacing w:val="-2"/>
        </w:rPr>
      </w:pPr>
      <w:r w:rsidRPr="00F62506">
        <w:rPr>
          <w:spacing w:val="-2"/>
        </w:rPr>
        <w:t xml:space="preserve">3.2. Объем субсидии по направлениям расходов, </w:t>
      </w:r>
      <w:r w:rsidR="00611C59" w:rsidRPr="00F62506">
        <w:rPr>
          <w:spacing w:val="-2"/>
        </w:rPr>
        <w:t>установленны</w:t>
      </w:r>
      <w:r w:rsidR="00FC670A" w:rsidRPr="00F62506">
        <w:rPr>
          <w:spacing w:val="-2"/>
        </w:rPr>
        <w:t>м</w:t>
      </w:r>
      <w:r w:rsidR="00611C59" w:rsidRPr="00F62506">
        <w:rPr>
          <w:spacing w:val="-2"/>
        </w:rPr>
        <w:t xml:space="preserve"> пунктом 1.5 настоящего </w:t>
      </w:r>
      <w:r w:rsidRPr="00F62506">
        <w:rPr>
          <w:spacing w:val="-2"/>
        </w:rPr>
        <w:t>Порядка, определяется на основании перечня</w:t>
      </w:r>
      <w:r w:rsidR="00FC670A" w:rsidRPr="00F62506">
        <w:rPr>
          <w:spacing w:val="-2"/>
        </w:rPr>
        <w:t xml:space="preserve"> конкретных</w:t>
      </w:r>
      <w:r w:rsidRPr="00F62506">
        <w:rPr>
          <w:spacing w:val="-2"/>
        </w:rPr>
        <w:t xml:space="preserve"> расходов, указанных в предварительной смете (расчете)</w:t>
      </w:r>
      <w:r w:rsidR="00611C59" w:rsidRPr="00F62506">
        <w:rPr>
          <w:spacing w:val="-2"/>
        </w:rPr>
        <w:t xml:space="preserve"> расходов</w:t>
      </w:r>
      <w:r w:rsidR="00EE6A18" w:rsidRPr="00F62506">
        <w:rPr>
          <w:spacing w:val="-2"/>
        </w:rPr>
        <w:t xml:space="preserve">. </w:t>
      </w:r>
    </w:p>
    <w:p w:rsidR="00685853" w:rsidRDefault="00685853" w:rsidP="00FF29C4">
      <w:pPr>
        <w:pStyle w:val="ConsPlusNormal"/>
        <w:spacing w:line="360" w:lineRule="auto"/>
        <w:ind w:firstLine="709"/>
        <w:jc w:val="both"/>
      </w:pPr>
      <w:r w:rsidRPr="0042099E">
        <w:t>3.</w:t>
      </w:r>
      <w:r w:rsidR="00A32AF2" w:rsidRPr="0042099E">
        <w:t>3</w:t>
      </w:r>
      <w:r w:rsidRPr="0042099E">
        <w:t xml:space="preserve">. Министерство в течение </w:t>
      </w:r>
      <w:r w:rsidR="0039000E" w:rsidRPr="0042099E">
        <w:t>10</w:t>
      </w:r>
      <w:r w:rsidRPr="0042099E">
        <w:t xml:space="preserve"> рабочих дней со дня принятия решения об определении </w:t>
      </w:r>
      <w:r w:rsidR="0039000E" w:rsidRPr="0042099E">
        <w:t>победителя отбора</w:t>
      </w:r>
      <w:r w:rsidRPr="0042099E">
        <w:t xml:space="preserve"> заключает с ним соглашение.</w:t>
      </w:r>
    </w:p>
    <w:p w:rsidR="00106A0F" w:rsidRPr="0042099E" w:rsidRDefault="00106A0F" w:rsidP="00FF29C4">
      <w:pPr>
        <w:pStyle w:val="ConsPlusNormal"/>
        <w:spacing w:line="360" w:lineRule="auto"/>
        <w:ind w:firstLine="709"/>
        <w:jc w:val="both"/>
      </w:pPr>
      <w:r w:rsidRPr="00106A0F">
        <w:t>Соглашение, дополнительное соглашение, в том числе дополнительное соглашение о расторжении соглашения, заключаются в электронном виде в автоматизированной системе управления бюджетным процессом Кировской области в соответствии с типовыми формами, утверждаемыми Министерством финансов Российской Федерации.</w:t>
      </w:r>
    </w:p>
    <w:p w:rsidR="00685853" w:rsidRPr="0042099E" w:rsidRDefault="00685853" w:rsidP="00FF29C4">
      <w:pPr>
        <w:pStyle w:val="ConsPlusNormal"/>
        <w:spacing w:line="360" w:lineRule="auto"/>
        <w:ind w:firstLine="709"/>
        <w:jc w:val="both"/>
      </w:pPr>
      <w:r w:rsidRPr="0042099E">
        <w:t>3.</w:t>
      </w:r>
      <w:r w:rsidR="00611C59" w:rsidRPr="0042099E">
        <w:t>4</w:t>
      </w:r>
      <w:r w:rsidRPr="0042099E">
        <w:t>. Условием заключения соглашения является соответствие получателя субсидии следующим требованиям:</w:t>
      </w:r>
    </w:p>
    <w:p w:rsidR="00685853" w:rsidRPr="0042099E" w:rsidRDefault="00685853" w:rsidP="00FF29C4">
      <w:pPr>
        <w:pStyle w:val="ConsPlusNormal"/>
        <w:spacing w:line="360" w:lineRule="auto"/>
        <w:ind w:firstLine="709"/>
        <w:jc w:val="both"/>
      </w:pPr>
      <w:r w:rsidRPr="0042099E">
        <w:t>3.</w:t>
      </w:r>
      <w:r w:rsidR="00611C59" w:rsidRPr="0042099E">
        <w:t>4</w:t>
      </w:r>
      <w:r w:rsidRPr="0042099E">
        <w:t xml:space="preserve">.1. По состоянию на 1-е число месяца заключения соглашения: </w:t>
      </w:r>
    </w:p>
    <w:p w:rsidR="00685853" w:rsidRPr="0042099E" w:rsidRDefault="00685853" w:rsidP="00FF29C4">
      <w:pPr>
        <w:pStyle w:val="ConsPlusNormal"/>
        <w:spacing w:line="360" w:lineRule="auto"/>
        <w:ind w:firstLine="709"/>
        <w:jc w:val="both"/>
      </w:pPr>
      <w:r w:rsidRPr="0042099E">
        <w:lastRenderedPageBreak/>
        <w:t>3.</w:t>
      </w:r>
      <w:r w:rsidR="00611C59" w:rsidRPr="0042099E">
        <w:t>4</w:t>
      </w:r>
      <w:r w:rsidRPr="0042099E">
        <w:t xml:space="preserve">.1.1. </w:t>
      </w:r>
      <w:r w:rsidR="006E5CFC" w:rsidRPr="0042099E">
        <w:t>П</w:t>
      </w:r>
      <w:r w:rsidRPr="0042099E">
        <w:t>олучатель субсидии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85853" w:rsidRPr="0042099E" w:rsidRDefault="00685853" w:rsidP="00FF29C4">
      <w:pPr>
        <w:pStyle w:val="ConsPlusNormal"/>
        <w:spacing w:line="360" w:lineRule="auto"/>
        <w:ind w:firstLine="709"/>
        <w:jc w:val="both"/>
      </w:pPr>
      <w:r w:rsidRPr="0042099E">
        <w:t>3.</w:t>
      </w:r>
      <w:r w:rsidR="00611C59" w:rsidRPr="0042099E">
        <w:t>4</w:t>
      </w:r>
      <w:r w:rsidRPr="0042099E">
        <w:t xml:space="preserve">.1.2. </w:t>
      </w:r>
      <w:r w:rsidR="006E5CFC" w:rsidRPr="0042099E">
        <w:t>П</w:t>
      </w:r>
      <w:r w:rsidRPr="0042099E">
        <w:t>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685853" w:rsidRPr="0042099E" w:rsidRDefault="00685853" w:rsidP="00FF29C4">
      <w:pPr>
        <w:pStyle w:val="ConsPlusNormal"/>
        <w:spacing w:line="360" w:lineRule="auto"/>
        <w:ind w:firstLine="709"/>
        <w:jc w:val="both"/>
      </w:pPr>
      <w:r w:rsidRPr="0042099E">
        <w:t>3.</w:t>
      </w:r>
      <w:r w:rsidR="00611C59" w:rsidRPr="0042099E">
        <w:t>4</w:t>
      </w:r>
      <w:r w:rsidRPr="0042099E">
        <w:t xml:space="preserve">.1.3. </w:t>
      </w:r>
      <w:r w:rsidR="006E5CFC" w:rsidRPr="0042099E">
        <w:t>П</w:t>
      </w:r>
      <w:r w:rsidR="00311B45" w:rsidRPr="0042099E">
        <w:t>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85853" w:rsidRPr="0042099E" w:rsidRDefault="00685853" w:rsidP="00FF29C4">
      <w:pPr>
        <w:pStyle w:val="ConsPlusNormal"/>
        <w:spacing w:line="360" w:lineRule="auto"/>
        <w:ind w:firstLine="709"/>
        <w:jc w:val="both"/>
      </w:pPr>
      <w:r w:rsidRPr="0042099E">
        <w:t>3.</w:t>
      </w:r>
      <w:r w:rsidR="00611C59" w:rsidRPr="0042099E">
        <w:t>4</w:t>
      </w:r>
      <w:r w:rsidRPr="0042099E">
        <w:t xml:space="preserve">.1.4. </w:t>
      </w:r>
      <w:r w:rsidR="006E5CFC" w:rsidRPr="0042099E">
        <w:t>П</w:t>
      </w:r>
      <w:r w:rsidRPr="0042099E">
        <w:t>олучатель субсидии не получает средства из областного бюджета на основании иных нормативных правовых актов Кировской области на цель, указанную в пункте 1.4 настоящего Порядка.</w:t>
      </w:r>
    </w:p>
    <w:p w:rsidR="00685853" w:rsidRPr="0042099E" w:rsidRDefault="00685853" w:rsidP="00FF29C4">
      <w:pPr>
        <w:pStyle w:val="ConsPlusNormal"/>
        <w:spacing w:line="360" w:lineRule="auto"/>
        <w:ind w:firstLine="709"/>
        <w:jc w:val="both"/>
      </w:pPr>
      <w:r w:rsidRPr="0042099E">
        <w:t>3.</w:t>
      </w:r>
      <w:r w:rsidR="00611C59" w:rsidRPr="0042099E">
        <w:t>4</w:t>
      </w:r>
      <w:r w:rsidRPr="0042099E">
        <w:t xml:space="preserve">.1.5. </w:t>
      </w:r>
      <w:r w:rsidR="006E5CFC" w:rsidRPr="0042099E">
        <w:t>П</w:t>
      </w:r>
      <w:r w:rsidRPr="0042099E">
        <w:t>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685853" w:rsidRPr="0042099E" w:rsidRDefault="00685853" w:rsidP="00FF29C4">
      <w:pPr>
        <w:pStyle w:val="ConsPlusNormal"/>
        <w:spacing w:line="360" w:lineRule="auto"/>
        <w:ind w:firstLine="709"/>
        <w:jc w:val="both"/>
      </w:pPr>
      <w:r w:rsidRPr="0042099E">
        <w:t>3.</w:t>
      </w:r>
      <w:r w:rsidR="00611C59" w:rsidRPr="0042099E">
        <w:t>4</w:t>
      </w:r>
      <w:r w:rsidRPr="0042099E">
        <w:t xml:space="preserve">.1.6. </w:t>
      </w:r>
      <w:r w:rsidR="00311B45" w:rsidRPr="0042099E">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685853" w:rsidRPr="0042099E" w:rsidRDefault="00685853" w:rsidP="00FF29C4">
      <w:pPr>
        <w:pStyle w:val="ConsPlusNormal"/>
        <w:spacing w:line="360" w:lineRule="auto"/>
        <w:ind w:firstLine="709"/>
        <w:jc w:val="both"/>
      </w:pPr>
      <w:r w:rsidRPr="0042099E">
        <w:t>3.</w:t>
      </w:r>
      <w:r w:rsidR="00611C59" w:rsidRPr="0042099E">
        <w:t>4</w:t>
      </w:r>
      <w:r w:rsidRPr="0042099E">
        <w:t xml:space="preserve">.1.7. У получателя субсидии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 </w:t>
      </w:r>
    </w:p>
    <w:p w:rsidR="00685853" w:rsidRPr="0042099E" w:rsidRDefault="00685853" w:rsidP="00FF29C4">
      <w:pPr>
        <w:pStyle w:val="ConsPlusNormal"/>
        <w:spacing w:line="360" w:lineRule="auto"/>
        <w:ind w:firstLine="709"/>
        <w:jc w:val="both"/>
      </w:pPr>
      <w:r w:rsidRPr="0042099E">
        <w:t>3.</w:t>
      </w:r>
      <w:r w:rsidR="00611C59" w:rsidRPr="0042099E">
        <w:t>4</w:t>
      </w:r>
      <w:r w:rsidRPr="0042099E">
        <w:t xml:space="preserve">.1.8. </w:t>
      </w:r>
      <w:r w:rsidR="006E5CFC" w:rsidRPr="0042099E">
        <w:t>П</w:t>
      </w:r>
      <w:r w:rsidRPr="0042099E">
        <w:t xml:space="preserve">олучатель субсидии не находится в процессе реорганизации (за исключением реорганизации в форме присоединения к победителю </w:t>
      </w:r>
      <w:r w:rsidRPr="0042099E">
        <w:lastRenderedPageBreak/>
        <w:t>отбора друг</w:t>
      </w:r>
      <w:r w:rsidR="006E5CFC" w:rsidRPr="0042099E">
        <w:t>ого</w:t>
      </w:r>
      <w:r w:rsidRPr="0042099E">
        <w:t xml:space="preserve"> юридическ</w:t>
      </w:r>
      <w:r w:rsidR="006E5CFC" w:rsidRPr="0042099E">
        <w:t>ого</w:t>
      </w:r>
      <w:r w:rsidRPr="0042099E">
        <w:t xml:space="preserve"> лиц</w:t>
      </w:r>
      <w:r w:rsidR="006E5CFC" w:rsidRPr="0042099E">
        <w:t>а</w:t>
      </w:r>
      <w:r w:rsidRPr="0042099E">
        <w:t>),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685853" w:rsidRPr="0042099E" w:rsidRDefault="00685853" w:rsidP="00FF29C4">
      <w:pPr>
        <w:pStyle w:val="ConsPlusNormal"/>
        <w:spacing w:line="360" w:lineRule="auto"/>
        <w:ind w:firstLine="709"/>
        <w:jc w:val="both"/>
      </w:pPr>
      <w:r w:rsidRPr="0042099E">
        <w:t>3.</w:t>
      </w:r>
      <w:r w:rsidR="00611C59" w:rsidRPr="0042099E">
        <w:t>4</w:t>
      </w:r>
      <w:r w:rsidRPr="0042099E">
        <w:t xml:space="preserve">.2. </w:t>
      </w:r>
      <w:r w:rsidR="00311B45" w:rsidRPr="0042099E">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1-го числа месяца, в котором будет заключено соглашение.</w:t>
      </w:r>
    </w:p>
    <w:p w:rsidR="00311B45" w:rsidRPr="0042099E" w:rsidRDefault="00685853" w:rsidP="00FF29C4">
      <w:pPr>
        <w:pStyle w:val="ConsPlusNormal"/>
        <w:spacing w:line="360" w:lineRule="auto"/>
        <w:ind w:firstLine="709"/>
        <w:jc w:val="both"/>
      </w:pPr>
      <w:r w:rsidRPr="0042099E">
        <w:t>3.</w:t>
      </w:r>
      <w:r w:rsidR="00611C59" w:rsidRPr="0042099E">
        <w:t>5</w:t>
      </w:r>
      <w:r w:rsidRPr="0042099E">
        <w:t xml:space="preserve">. </w:t>
      </w:r>
      <w:r w:rsidR="00311B45" w:rsidRPr="0042099E">
        <w:t>Обязательными условиями, включаемыми в соглашение, являются:</w:t>
      </w:r>
    </w:p>
    <w:p w:rsidR="00311B45" w:rsidRPr="0042099E" w:rsidRDefault="00311B45" w:rsidP="00FF29C4">
      <w:pPr>
        <w:pStyle w:val="ConsPlusNormal"/>
        <w:spacing w:line="360" w:lineRule="auto"/>
        <w:ind w:firstLine="709"/>
        <w:jc w:val="both"/>
      </w:pPr>
      <w:r w:rsidRPr="0042099E">
        <w:t>результат</w:t>
      </w:r>
      <w:r w:rsidR="00E56466" w:rsidRPr="0042099E">
        <w:t>ы</w:t>
      </w:r>
      <w:r w:rsidRPr="0042099E">
        <w:t xml:space="preserve"> и значени</w:t>
      </w:r>
      <w:r w:rsidR="00E56466" w:rsidRPr="0042099E">
        <w:t>я</w:t>
      </w:r>
      <w:r w:rsidRPr="0042099E">
        <w:t xml:space="preserve"> результат</w:t>
      </w:r>
      <w:r w:rsidR="00E56466" w:rsidRPr="0042099E">
        <w:t>ов</w:t>
      </w:r>
      <w:r w:rsidRPr="0042099E">
        <w:t xml:space="preserve"> предоставления субсидии и дата достижения</w:t>
      </w:r>
      <w:r w:rsidR="00BA517B" w:rsidRPr="0042099E">
        <w:t>, но не позднее 31.12.2025</w:t>
      </w:r>
      <w:r w:rsidRPr="0042099E">
        <w:t>;</w:t>
      </w:r>
    </w:p>
    <w:p w:rsidR="00311B45" w:rsidRPr="0042099E" w:rsidRDefault="00593318" w:rsidP="00FF29C4">
      <w:pPr>
        <w:pStyle w:val="ConsPlusNormal"/>
        <w:spacing w:line="360" w:lineRule="auto"/>
        <w:ind w:firstLine="709"/>
        <w:jc w:val="both"/>
      </w:pPr>
      <w:r>
        <w:t xml:space="preserve">наличие </w:t>
      </w:r>
      <w:r w:rsidR="00311B45" w:rsidRPr="0042099E">
        <w:t>смет</w:t>
      </w:r>
      <w:r>
        <w:t>ы</w:t>
      </w:r>
      <w:r w:rsidR="00BA517B" w:rsidRPr="0042099E">
        <w:t xml:space="preserve"> </w:t>
      </w:r>
      <w:r w:rsidR="007F4CD8" w:rsidRPr="0042099E">
        <w:t>на реализацию направлений расходов, установленных пунктом 1.5 настоящего Порядка (далее – смета расходов)</w:t>
      </w:r>
      <w:r w:rsidR="006E5CFC" w:rsidRPr="0042099E">
        <w:t>, являющ</w:t>
      </w:r>
      <w:r w:rsidR="00B27CD2">
        <w:t>ей</w:t>
      </w:r>
      <w:r w:rsidR="006E5CFC" w:rsidRPr="0042099E">
        <w:t>ся неотъемлемой частью соглашения</w:t>
      </w:r>
      <w:r w:rsidR="00311B45" w:rsidRPr="0042099E">
        <w:t>;</w:t>
      </w:r>
    </w:p>
    <w:p w:rsidR="00311B45" w:rsidRPr="0042099E" w:rsidRDefault="006E5CFC" w:rsidP="00FF29C4">
      <w:pPr>
        <w:pStyle w:val="ConsPlusNormal"/>
        <w:spacing w:line="360" w:lineRule="auto"/>
        <w:ind w:firstLine="709"/>
        <w:jc w:val="both"/>
      </w:pPr>
      <w:r w:rsidRPr="0042099E">
        <w:t xml:space="preserve">порядок и </w:t>
      </w:r>
      <w:r w:rsidR="00311B45" w:rsidRPr="0042099E">
        <w:t>сроки представления получател</w:t>
      </w:r>
      <w:r w:rsidR="00B36A68" w:rsidRPr="0042099E">
        <w:t>ем</w:t>
      </w:r>
      <w:r w:rsidR="00311B45" w:rsidRPr="0042099E">
        <w:t xml:space="preserve"> субсидии отчета о достижении результат</w:t>
      </w:r>
      <w:r w:rsidR="00C70893" w:rsidRPr="0042099E">
        <w:t>ов</w:t>
      </w:r>
      <w:r w:rsidR="00311B45" w:rsidRPr="0042099E">
        <w:t xml:space="preserve"> предоставления субсидии, а также отчета об осуществлении расходов, источником финансового обеспечения которых является субсидия, по формам, установленным соглашением в соответствии с типовыми формами, устанавливаемыми </w:t>
      </w:r>
      <w:r w:rsidRPr="0042099E">
        <w:t xml:space="preserve">Министерством </w:t>
      </w:r>
      <w:r w:rsidR="00311B45" w:rsidRPr="0042099E">
        <w:t xml:space="preserve">финансов </w:t>
      </w:r>
      <w:r w:rsidRPr="0042099E">
        <w:t>Российской Федерации</w:t>
      </w:r>
      <w:r w:rsidR="00311B45" w:rsidRPr="0042099E">
        <w:t>;</w:t>
      </w:r>
    </w:p>
    <w:p w:rsidR="00311B45" w:rsidRPr="0042099E" w:rsidRDefault="001E1F0A" w:rsidP="00FF29C4">
      <w:pPr>
        <w:pStyle w:val="ConsPlusNormal"/>
        <w:spacing w:line="360" w:lineRule="auto"/>
        <w:ind w:firstLine="709"/>
        <w:jc w:val="both"/>
      </w:pPr>
      <w:r w:rsidRPr="0042099E">
        <w:t xml:space="preserve">согласие </w:t>
      </w:r>
      <w:r w:rsidR="00311B45" w:rsidRPr="0042099E">
        <w:t>получател</w:t>
      </w:r>
      <w:r w:rsidR="00B36A68" w:rsidRPr="0042099E">
        <w:t>я</w:t>
      </w:r>
      <w:r w:rsidR="00311B45" w:rsidRPr="0042099E">
        <w:t xml:space="preserve"> субсидии, лиц, получающих средства</w:t>
      </w:r>
      <w:r w:rsidR="00E56466" w:rsidRPr="0042099E">
        <w:t xml:space="preserve"> </w:t>
      </w:r>
      <w:r w:rsidR="00311B45" w:rsidRPr="0042099E">
        <w:t>на основании договоров</w:t>
      </w:r>
      <w:r w:rsidR="006E5CFC" w:rsidRPr="0042099E">
        <w:t xml:space="preserve"> (соглашений)</w:t>
      </w:r>
      <w:r w:rsidR="00311B45" w:rsidRPr="0042099E">
        <w:t>, заключаемых с получателем субсидии, на осуществление министерством проверки соблюдения условий и порядка предоставления субсидии, в том числе в части достижения значени</w:t>
      </w:r>
      <w:r w:rsidR="00C70893" w:rsidRPr="0042099E">
        <w:t>й</w:t>
      </w:r>
      <w:r w:rsidR="00311B45" w:rsidRPr="0042099E">
        <w:t xml:space="preserve"> результат</w:t>
      </w:r>
      <w:r w:rsidRPr="0042099E">
        <w:t>ов</w:t>
      </w:r>
      <w:r w:rsidR="00311B45" w:rsidRPr="0042099E">
        <w:t xml:space="preserve"> предоставления субсидии, а также проверки органами </w:t>
      </w:r>
      <w:r w:rsidR="00311B45" w:rsidRPr="0042099E">
        <w:lastRenderedPageBreak/>
        <w:t>государственного финансового контроля в соответствии со статьями 268.1 и 269.2 Бюджетного кодекса Российской Федерации;</w:t>
      </w:r>
    </w:p>
    <w:p w:rsidR="00311B45" w:rsidRPr="0042099E" w:rsidRDefault="00311B45" w:rsidP="00FF29C4">
      <w:pPr>
        <w:pStyle w:val="ConsPlusNormal"/>
        <w:spacing w:line="360" w:lineRule="auto"/>
        <w:ind w:firstLine="709"/>
        <w:jc w:val="both"/>
      </w:pPr>
      <w:r w:rsidRPr="0042099E">
        <w:t>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1E1F0A" w:rsidRPr="0042099E" w:rsidRDefault="001E1F0A" w:rsidP="00FF29C4">
      <w:pPr>
        <w:pStyle w:val="ConsPlusNormal"/>
        <w:spacing w:line="360" w:lineRule="auto"/>
        <w:ind w:firstLine="709"/>
        <w:jc w:val="both"/>
      </w:pPr>
      <w:r w:rsidRPr="0042099E">
        <w:t>запрет на приобретение получателем субсидии, иными лицами, получающими средства на основании договоров, заключаемых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цели предоставления субсидии, включение получателем субсидии условия о соответствующем запрете в договоры (соглашения), заключаемые им в целях исполнения обязательств по соглашению;</w:t>
      </w:r>
    </w:p>
    <w:p w:rsidR="006E5CFC" w:rsidRPr="0042099E" w:rsidRDefault="001E1F0A" w:rsidP="00FF29C4">
      <w:pPr>
        <w:pStyle w:val="ConsPlusNormal"/>
        <w:spacing w:line="360" w:lineRule="auto"/>
        <w:ind w:firstLine="709"/>
        <w:jc w:val="both"/>
      </w:pPr>
      <w:r w:rsidRPr="0042099E">
        <w:t>обязательство получателя субсидии включать в договоры (соглашения), заключенные им в целях исполнения обязательств по соглашению</w:t>
      </w:r>
      <w:r w:rsidR="006E5CFC" w:rsidRPr="0042099E">
        <w:t>:</w:t>
      </w:r>
    </w:p>
    <w:p w:rsidR="006E5CFC" w:rsidRPr="0042099E" w:rsidRDefault="001E1F0A" w:rsidP="00FF29C4">
      <w:pPr>
        <w:pStyle w:val="ConsPlusNormal"/>
        <w:spacing w:line="360" w:lineRule="auto"/>
        <w:ind w:firstLine="709"/>
        <w:jc w:val="both"/>
      </w:pPr>
      <w:r w:rsidRPr="0042099E">
        <w:t>условие о согласии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некоммерческих организаций с участием таких товариществ и обществ в их уставных (складочных) капиталах), являющихся поставщиками (подрядчиками, исполнителями) по договорам (соглашениям), на осуществление в отношении них министерством проверки соблюдения порядка и условий предоставления субсидии, в том числе в части достижения значени</w:t>
      </w:r>
      <w:r w:rsidR="00C70893" w:rsidRPr="0042099E">
        <w:t>й</w:t>
      </w:r>
      <w:r w:rsidRPr="0042099E">
        <w:t xml:space="preserve"> результат</w:t>
      </w:r>
      <w:r w:rsidR="00C70893" w:rsidRPr="0042099E">
        <w:t>ов</w:t>
      </w:r>
      <w:r w:rsidRPr="0042099E">
        <w:t xml:space="preserve"> предоставления субсидии, а также </w:t>
      </w:r>
      <w:r w:rsidRPr="0042099E">
        <w:lastRenderedPageBreak/>
        <w:t xml:space="preserve">органами государственного финансового контроля проверки в соответствии со статьями 268.1 и 269.2 Бюджетного кодекса Российской Федерации, </w:t>
      </w:r>
    </w:p>
    <w:p w:rsidR="001E1F0A" w:rsidRPr="0042099E" w:rsidRDefault="00B9700B" w:rsidP="00FF29C4">
      <w:pPr>
        <w:pStyle w:val="ConsPlusNormal"/>
        <w:spacing w:line="360" w:lineRule="auto"/>
        <w:ind w:firstLine="709"/>
        <w:jc w:val="both"/>
      </w:pPr>
      <w:r w:rsidRPr="0042099E">
        <w:t xml:space="preserve">условие о </w:t>
      </w:r>
      <w:r w:rsidR="006E5CFC" w:rsidRPr="0042099E">
        <w:t>поряд</w:t>
      </w:r>
      <w:r w:rsidRPr="0042099E">
        <w:t>ке</w:t>
      </w:r>
      <w:r w:rsidR="006E5CFC" w:rsidRPr="0042099E">
        <w:t xml:space="preserve"> и срок</w:t>
      </w:r>
      <w:r w:rsidRPr="0042099E">
        <w:t>ах</w:t>
      </w:r>
      <w:r w:rsidR="001E1F0A" w:rsidRPr="0042099E">
        <w:t xml:space="preserve"> представлени</w:t>
      </w:r>
      <w:r w:rsidR="00F3713F" w:rsidRPr="0042099E">
        <w:t>я</w:t>
      </w:r>
      <w:r w:rsidR="001E1F0A" w:rsidRPr="0042099E">
        <w:t xml:space="preserve"> отчет</w:t>
      </w:r>
      <w:r w:rsidRPr="0042099E">
        <w:t>ов</w:t>
      </w:r>
      <w:r w:rsidR="001E1F0A" w:rsidRPr="0042099E">
        <w:t xml:space="preserve"> по результат</w:t>
      </w:r>
      <w:r w:rsidR="006E5CFC" w:rsidRPr="0042099E">
        <w:t>у (результатам)</w:t>
      </w:r>
      <w:r w:rsidR="001E1F0A" w:rsidRPr="0042099E">
        <w:t xml:space="preserve"> предоставления субсидии и </w:t>
      </w:r>
      <w:r w:rsidRPr="0042099E">
        <w:t xml:space="preserve">отчетов об осуществлении </w:t>
      </w:r>
      <w:r w:rsidR="001E1F0A" w:rsidRPr="0042099E">
        <w:t>расход</w:t>
      </w:r>
      <w:r w:rsidRPr="0042099E">
        <w:t>ов</w:t>
      </w:r>
      <w:r w:rsidR="001E1F0A" w:rsidRPr="0042099E">
        <w:t xml:space="preserve"> за счет средств, полученных от получателя субсидии.</w:t>
      </w:r>
    </w:p>
    <w:p w:rsidR="00311B45" w:rsidRPr="0042099E" w:rsidRDefault="00685853" w:rsidP="00FF29C4">
      <w:pPr>
        <w:pStyle w:val="ConsPlusNormal"/>
        <w:spacing w:line="360" w:lineRule="auto"/>
        <w:ind w:firstLine="709"/>
        <w:jc w:val="both"/>
      </w:pPr>
      <w:r w:rsidRPr="0042099E">
        <w:t>3.</w:t>
      </w:r>
      <w:r w:rsidR="00611C59" w:rsidRPr="0042099E">
        <w:t>6</w:t>
      </w:r>
      <w:r w:rsidRPr="0042099E">
        <w:t xml:space="preserve">. </w:t>
      </w:r>
      <w:r w:rsidR="00B9700B" w:rsidRPr="0042099E">
        <w:t>По</w:t>
      </w:r>
      <w:r w:rsidR="00311B45" w:rsidRPr="0042099E">
        <w:t xml:space="preserve">лучатель субсидии в течение трех рабочих дней со дня получения от министерства уведомления о признании его победителем отбора </w:t>
      </w:r>
      <w:r w:rsidR="006A56B9" w:rsidRPr="0042099E">
        <w:t>с</w:t>
      </w:r>
      <w:r w:rsidR="00311B45" w:rsidRPr="0042099E">
        <w:t xml:space="preserve"> предложени</w:t>
      </w:r>
      <w:r w:rsidR="006A56B9" w:rsidRPr="0042099E">
        <w:t>ем</w:t>
      </w:r>
      <w:r w:rsidR="00311B45" w:rsidRPr="0042099E">
        <w:t xml:space="preserve"> о заключении соглашения представляет в министерство:</w:t>
      </w:r>
    </w:p>
    <w:p w:rsidR="00311B45" w:rsidRPr="0042099E" w:rsidRDefault="00311B45" w:rsidP="00FF29C4">
      <w:pPr>
        <w:pStyle w:val="ConsPlusNormal"/>
        <w:spacing w:line="360" w:lineRule="auto"/>
        <w:ind w:firstLine="709"/>
        <w:jc w:val="both"/>
      </w:pPr>
      <w:r w:rsidRPr="0042099E">
        <w:t xml:space="preserve">справки, подписанные руководителем получателя субсидии, подтверждающие соответствие получателя субсидии требованиям, </w:t>
      </w:r>
      <w:r w:rsidR="00CF3DE4">
        <w:t>установленным</w:t>
      </w:r>
      <w:r w:rsidRPr="0042099E">
        <w:t xml:space="preserve"> подпункт</w:t>
      </w:r>
      <w:r w:rsidR="00CF3DE4">
        <w:t xml:space="preserve">ом </w:t>
      </w:r>
      <w:r w:rsidRPr="0042099E">
        <w:t>3.</w:t>
      </w:r>
      <w:r w:rsidR="00611C59" w:rsidRPr="0042099E">
        <w:t>4</w:t>
      </w:r>
      <w:r w:rsidRPr="0042099E">
        <w:t xml:space="preserve">.1 настоящего Порядка. Для подтверждения соответствия получателя субсидии требованию, </w:t>
      </w:r>
      <w:r w:rsidR="00CF3DE4">
        <w:t xml:space="preserve">установленному </w:t>
      </w:r>
      <w:r w:rsidR="00593318">
        <w:br/>
      </w:r>
      <w:r w:rsidRPr="0042099E">
        <w:t>подпункт</w:t>
      </w:r>
      <w:r w:rsidR="00CF3DE4">
        <w:t>ом</w:t>
      </w:r>
      <w:r w:rsidRPr="0042099E">
        <w:t xml:space="preserve"> 3.</w:t>
      </w:r>
      <w:r w:rsidR="00611C59" w:rsidRPr="0042099E">
        <w:t>4</w:t>
      </w:r>
      <w:r w:rsidRPr="0042099E">
        <w:t>.2 настоящего Порядка, представляется справка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1-го числа месяца, в котором будет заключено соглашение;</w:t>
      </w:r>
    </w:p>
    <w:p w:rsidR="00311B45" w:rsidRPr="0042099E" w:rsidRDefault="001E1F0A" w:rsidP="00FF29C4">
      <w:pPr>
        <w:pStyle w:val="ConsPlusNormal"/>
        <w:spacing w:line="360" w:lineRule="auto"/>
        <w:ind w:firstLine="709"/>
        <w:jc w:val="both"/>
      </w:pPr>
      <w:r w:rsidRPr="0042099E">
        <w:t>смету</w:t>
      </w:r>
      <w:r w:rsidR="00611C59" w:rsidRPr="0042099E">
        <w:t xml:space="preserve"> </w:t>
      </w:r>
      <w:r w:rsidR="00BA517B" w:rsidRPr="0042099E">
        <w:t>расходов</w:t>
      </w:r>
      <w:r w:rsidR="00AA11FC" w:rsidRPr="0042099E">
        <w:t>, подписанную руководителем получателя субсидии или лицом, исполняющим его обязанности.</w:t>
      </w:r>
    </w:p>
    <w:p w:rsidR="00A82963" w:rsidRPr="0042099E" w:rsidRDefault="00A82963" w:rsidP="00FF29C4">
      <w:pPr>
        <w:pStyle w:val="ConsPlusNormal"/>
        <w:spacing w:line="360" w:lineRule="auto"/>
        <w:ind w:firstLine="709"/>
        <w:jc w:val="both"/>
      </w:pPr>
      <w:r w:rsidRPr="0042099E">
        <w:t xml:space="preserve">Министерство в течение </w:t>
      </w:r>
      <w:r w:rsidR="00E56466" w:rsidRPr="0042099E">
        <w:t>трех</w:t>
      </w:r>
      <w:r w:rsidRPr="0042099E">
        <w:t xml:space="preserve"> рабочих дней со дня получения документов, </w:t>
      </w:r>
      <w:r w:rsidR="005B2756">
        <w:t>установленных абзацами</w:t>
      </w:r>
      <w:r w:rsidR="00C70893" w:rsidRPr="0042099E">
        <w:t xml:space="preserve"> втор</w:t>
      </w:r>
      <w:r w:rsidR="005B2756">
        <w:t>ы</w:t>
      </w:r>
      <w:r w:rsidR="00C70893" w:rsidRPr="0042099E">
        <w:t>м и треть</w:t>
      </w:r>
      <w:r w:rsidR="005B2756">
        <w:t>и</w:t>
      </w:r>
      <w:r w:rsidR="00C70893" w:rsidRPr="0042099E">
        <w:t>м пункта 3.</w:t>
      </w:r>
      <w:r w:rsidR="00611C59" w:rsidRPr="0042099E">
        <w:t>6</w:t>
      </w:r>
      <w:r w:rsidR="00C70893" w:rsidRPr="0042099E">
        <w:t xml:space="preserve"> настоящего Порядка</w:t>
      </w:r>
      <w:r w:rsidRPr="0042099E">
        <w:t>:</w:t>
      </w:r>
    </w:p>
    <w:p w:rsidR="00A82963" w:rsidRPr="0042099E" w:rsidRDefault="00A82963" w:rsidP="00FF29C4">
      <w:pPr>
        <w:pStyle w:val="ConsPlusNormal"/>
        <w:spacing w:line="360" w:lineRule="auto"/>
        <w:ind w:firstLine="709"/>
        <w:jc w:val="both"/>
      </w:pPr>
      <w:r w:rsidRPr="0042099E">
        <w:t>рассматривает их на предмет комплектности и достоверности;</w:t>
      </w:r>
    </w:p>
    <w:p w:rsidR="00A82963" w:rsidRPr="0042099E" w:rsidRDefault="00A82963" w:rsidP="00FF29C4">
      <w:pPr>
        <w:pStyle w:val="ConsPlusNormal"/>
        <w:spacing w:line="360" w:lineRule="auto"/>
        <w:ind w:firstLine="709"/>
        <w:jc w:val="both"/>
      </w:pPr>
      <w:r w:rsidRPr="0042099E">
        <w:t xml:space="preserve">при отсутствии замечаний направляет получателю субсидии проект соглашения в двух экземплярах для подписания; </w:t>
      </w:r>
    </w:p>
    <w:p w:rsidR="00A82963" w:rsidRPr="0042099E" w:rsidRDefault="00A82963" w:rsidP="00FF29C4">
      <w:pPr>
        <w:pStyle w:val="ConsPlusNormal"/>
        <w:spacing w:line="360" w:lineRule="auto"/>
        <w:ind w:firstLine="709"/>
        <w:jc w:val="both"/>
      </w:pPr>
      <w:r w:rsidRPr="0042099E">
        <w:lastRenderedPageBreak/>
        <w:t>при наличии замечаний направляет получателю субсидии уведомление об отказе в предоставлении субсидии, в котором указывается причина отказа.</w:t>
      </w:r>
    </w:p>
    <w:p w:rsidR="00A82963" w:rsidRPr="0042099E" w:rsidRDefault="00A82963" w:rsidP="00FF29C4">
      <w:pPr>
        <w:pStyle w:val="ConsPlusNormal"/>
        <w:spacing w:line="360" w:lineRule="auto"/>
        <w:ind w:firstLine="709"/>
        <w:jc w:val="both"/>
      </w:pPr>
      <w:r w:rsidRPr="0042099E">
        <w:t>При устранении причин, послуживших основаниями для отказа в предоставлении субсидии</w:t>
      </w:r>
      <w:r w:rsidR="00B9700B" w:rsidRPr="0042099E">
        <w:t>, установленны</w:t>
      </w:r>
      <w:r w:rsidR="00C70893" w:rsidRPr="0042099E">
        <w:t>ми</w:t>
      </w:r>
      <w:r w:rsidR="00B9700B" w:rsidRPr="0042099E">
        <w:t xml:space="preserve"> пунктом 3.</w:t>
      </w:r>
      <w:r w:rsidR="00611C59" w:rsidRPr="0042099E">
        <w:t>10</w:t>
      </w:r>
      <w:r w:rsidR="00B9700B" w:rsidRPr="0042099E">
        <w:t xml:space="preserve"> настоящего Порядка</w:t>
      </w:r>
      <w:r w:rsidRPr="0042099E">
        <w:t>, получатель субсидии вправе повторно обратиться за субсидией в соответствии с настоящим Порядком в течение пяти рабочих дней со дня получения уведомления об отказе в предоставлении субсидии.</w:t>
      </w:r>
    </w:p>
    <w:p w:rsidR="00A82963" w:rsidRPr="0042099E" w:rsidRDefault="00A82963" w:rsidP="00FF29C4">
      <w:pPr>
        <w:pStyle w:val="ConsPlusNormal"/>
        <w:spacing w:line="360" w:lineRule="auto"/>
        <w:ind w:firstLine="709"/>
        <w:jc w:val="both"/>
      </w:pPr>
      <w:r w:rsidRPr="0042099E">
        <w:t>3.</w:t>
      </w:r>
      <w:r w:rsidR="00611C59" w:rsidRPr="0042099E">
        <w:t>7</w:t>
      </w:r>
      <w:r w:rsidRPr="0042099E">
        <w:t xml:space="preserve">. </w:t>
      </w:r>
      <w:r w:rsidR="00B9700B" w:rsidRPr="0042099E">
        <w:t>П</w:t>
      </w:r>
      <w:r w:rsidRPr="0042099E">
        <w:t>олучатель субсидии в течение трех рабочих дней со дня получения проекта соглашения подписывает оба экземпляра соглашения и направляет их в министерство.</w:t>
      </w:r>
    </w:p>
    <w:p w:rsidR="00A82963" w:rsidRPr="0042099E" w:rsidRDefault="00A82963" w:rsidP="00FF29C4">
      <w:pPr>
        <w:pStyle w:val="ConsPlusNormal"/>
        <w:spacing w:line="360" w:lineRule="auto"/>
        <w:ind w:firstLine="709"/>
        <w:jc w:val="both"/>
      </w:pPr>
      <w:r w:rsidRPr="0042099E">
        <w:t>3.</w:t>
      </w:r>
      <w:r w:rsidR="00611C59" w:rsidRPr="0042099E">
        <w:t>8</w:t>
      </w:r>
      <w:r w:rsidRPr="0042099E">
        <w:t>. Министерство в течение пяти рабочих дней со дня получения подписанных получателем субсидии двух экземпляров соглашения подписывает их и направляет один экземпляр получателю субсидии.</w:t>
      </w:r>
    </w:p>
    <w:p w:rsidR="00A82963" w:rsidRPr="0042099E" w:rsidRDefault="00A82963" w:rsidP="00FF29C4">
      <w:pPr>
        <w:pStyle w:val="ConsPlusNormal"/>
        <w:spacing w:line="360" w:lineRule="auto"/>
        <w:ind w:firstLine="709"/>
        <w:jc w:val="both"/>
      </w:pPr>
      <w:r w:rsidRPr="0042099E">
        <w:t>Датой заключения соглашения считается дата его подписания министерством.</w:t>
      </w:r>
    </w:p>
    <w:p w:rsidR="00A82963" w:rsidRPr="0042099E" w:rsidRDefault="00A82963" w:rsidP="00FF29C4">
      <w:pPr>
        <w:pStyle w:val="ConsPlusNormal"/>
        <w:spacing w:line="360" w:lineRule="auto"/>
        <w:ind w:firstLine="709"/>
        <w:jc w:val="both"/>
      </w:pPr>
      <w:r w:rsidRPr="0042099E">
        <w:t>3.</w:t>
      </w:r>
      <w:r w:rsidR="00611C59" w:rsidRPr="0042099E">
        <w:t>9</w:t>
      </w:r>
      <w:r w:rsidRPr="0042099E">
        <w:t xml:space="preserve">. </w:t>
      </w:r>
      <w:r w:rsidR="00B9700B" w:rsidRPr="0042099E">
        <w:t>П</w:t>
      </w:r>
      <w:r w:rsidRPr="0042099E">
        <w:t>олучатель субсидии считается уклонившимся от заключения соглашения, если в течение трех рабочих дней со дня получения проекта соглашения не направит в министерство подписанное соглашение в двух экземплярах.</w:t>
      </w:r>
    </w:p>
    <w:p w:rsidR="00A82963" w:rsidRPr="0042099E" w:rsidRDefault="00B9700B" w:rsidP="00FF29C4">
      <w:pPr>
        <w:pStyle w:val="ConsPlusNormal"/>
        <w:spacing w:line="360" w:lineRule="auto"/>
        <w:ind w:firstLine="709"/>
        <w:jc w:val="both"/>
      </w:pPr>
      <w:r w:rsidRPr="0042099E">
        <w:t>3.</w:t>
      </w:r>
      <w:r w:rsidR="00611C59" w:rsidRPr="0042099E">
        <w:t>10</w:t>
      </w:r>
      <w:r w:rsidR="00A82963" w:rsidRPr="0042099E">
        <w:t>. Основаниями для отказа в предоставлении субсидии являются:</w:t>
      </w:r>
    </w:p>
    <w:p w:rsidR="00A82963" w:rsidRPr="0042099E" w:rsidRDefault="00A82963" w:rsidP="00FF29C4">
      <w:pPr>
        <w:pStyle w:val="ConsPlusNormal"/>
        <w:spacing w:line="360" w:lineRule="auto"/>
        <w:ind w:firstLine="709"/>
        <w:jc w:val="both"/>
      </w:pPr>
      <w:r w:rsidRPr="0042099E">
        <w:t xml:space="preserve">несоответствие получателя субсидии требованиям, </w:t>
      </w:r>
      <w:r w:rsidR="00CF3DE4">
        <w:t>установленным</w:t>
      </w:r>
      <w:r w:rsidR="00CF3DE4" w:rsidRPr="0042099E">
        <w:t xml:space="preserve"> </w:t>
      </w:r>
      <w:r w:rsidR="00B9700B" w:rsidRPr="0042099E">
        <w:br/>
      </w:r>
      <w:r w:rsidRPr="0042099E">
        <w:t>пункт</w:t>
      </w:r>
      <w:r w:rsidR="00CF3DE4">
        <w:t>ом</w:t>
      </w:r>
      <w:r w:rsidRPr="0042099E">
        <w:t xml:space="preserve"> 3.</w:t>
      </w:r>
      <w:r w:rsidR="00611C59" w:rsidRPr="0042099E">
        <w:t>4</w:t>
      </w:r>
      <w:r w:rsidRPr="0042099E">
        <w:t xml:space="preserve"> настоящего Порядка;</w:t>
      </w:r>
    </w:p>
    <w:p w:rsidR="00A82963" w:rsidRPr="0042099E" w:rsidRDefault="00A82963" w:rsidP="00FF29C4">
      <w:pPr>
        <w:pStyle w:val="ConsPlusNormal"/>
        <w:spacing w:line="360" w:lineRule="auto"/>
        <w:ind w:firstLine="709"/>
        <w:jc w:val="both"/>
      </w:pPr>
      <w:r w:rsidRPr="0042099E">
        <w:t xml:space="preserve">непредставление (представление не в полном объеме) документов, </w:t>
      </w:r>
      <w:r w:rsidR="005B2756">
        <w:t>установленных пунктом</w:t>
      </w:r>
      <w:r w:rsidR="005B2756" w:rsidRPr="0042099E">
        <w:t xml:space="preserve"> </w:t>
      </w:r>
      <w:r w:rsidRPr="0042099E">
        <w:t>3.</w:t>
      </w:r>
      <w:r w:rsidR="00611C59" w:rsidRPr="0042099E">
        <w:t>6</w:t>
      </w:r>
      <w:r w:rsidRPr="0042099E">
        <w:t xml:space="preserve"> настоящего Порядка;</w:t>
      </w:r>
    </w:p>
    <w:p w:rsidR="00A82963" w:rsidRPr="0042099E" w:rsidRDefault="00A82963" w:rsidP="00FF29C4">
      <w:pPr>
        <w:pStyle w:val="ConsPlusNormal"/>
        <w:spacing w:line="360" w:lineRule="auto"/>
        <w:ind w:firstLine="709"/>
        <w:jc w:val="both"/>
      </w:pPr>
      <w:r w:rsidRPr="0042099E">
        <w:t>установление факта недостоверности представленной получателем субсидии информации.</w:t>
      </w:r>
    </w:p>
    <w:p w:rsidR="00A82963" w:rsidRPr="0042099E" w:rsidRDefault="00A82963" w:rsidP="00FF29C4">
      <w:pPr>
        <w:pStyle w:val="ConsPlusNormal"/>
        <w:spacing w:line="360" w:lineRule="auto"/>
        <w:ind w:firstLine="709"/>
        <w:jc w:val="both"/>
      </w:pPr>
      <w:r w:rsidRPr="0042099E">
        <w:t>Представленные повторно документы министерство рассматривает в срок, установленный пунктом 3.</w:t>
      </w:r>
      <w:r w:rsidR="00611C59" w:rsidRPr="0042099E">
        <w:t>6</w:t>
      </w:r>
      <w:r w:rsidR="00B9700B" w:rsidRPr="0042099E">
        <w:t xml:space="preserve"> </w:t>
      </w:r>
      <w:r w:rsidRPr="0042099E">
        <w:t>настоящего Порядка.</w:t>
      </w:r>
    </w:p>
    <w:p w:rsidR="00D10AFE" w:rsidRPr="0042099E" w:rsidRDefault="00D10AFE" w:rsidP="00D10AFE">
      <w:pPr>
        <w:pStyle w:val="ConsPlusNormal"/>
        <w:spacing w:line="360" w:lineRule="auto"/>
        <w:ind w:firstLine="709"/>
        <w:jc w:val="both"/>
      </w:pPr>
      <w:r w:rsidRPr="0042099E">
        <w:t xml:space="preserve">3.11. Для перечисления субсидии </w:t>
      </w:r>
      <w:r w:rsidR="00E16C69">
        <w:t>получатель субсидии</w:t>
      </w:r>
      <w:r w:rsidR="00FC670A">
        <w:t xml:space="preserve"> представляет в министерство </w:t>
      </w:r>
      <w:r w:rsidRPr="0042099E">
        <w:t xml:space="preserve">заявку </w:t>
      </w:r>
      <w:r w:rsidR="00FC670A">
        <w:t>на</w:t>
      </w:r>
      <w:r w:rsidRPr="0042099E">
        <w:t xml:space="preserve"> перечислени</w:t>
      </w:r>
      <w:r w:rsidR="00FC670A">
        <w:t>е</w:t>
      </w:r>
      <w:r w:rsidRPr="0042099E">
        <w:t xml:space="preserve"> субсидии согласно приложению</w:t>
      </w:r>
      <w:r w:rsidR="00593318">
        <w:t>,</w:t>
      </w:r>
      <w:r w:rsidRPr="0042099E">
        <w:t xml:space="preserve"> </w:t>
      </w:r>
      <w:r w:rsidR="00593318">
        <w:t xml:space="preserve">к </w:t>
      </w:r>
      <w:r w:rsidR="00FC670A">
        <w:lastRenderedPageBreak/>
        <w:t xml:space="preserve">которой прилагаются </w:t>
      </w:r>
      <w:r w:rsidRPr="0042099E">
        <w:t>документы, подтверждающие возникновение денежных обязательств.</w:t>
      </w:r>
    </w:p>
    <w:p w:rsidR="00D10AFE" w:rsidRPr="0042099E" w:rsidRDefault="00D10AFE" w:rsidP="00D10AFE">
      <w:pPr>
        <w:pStyle w:val="ConsPlusNormal"/>
        <w:spacing w:line="360" w:lineRule="auto"/>
        <w:ind w:firstLine="709"/>
        <w:jc w:val="both"/>
      </w:pPr>
      <w:r w:rsidRPr="0042099E">
        <w:t xml:space="preserve">3.12. Министерство в течение 5 рабочих дней со дня представления </w:t>
      </w:r>
      <w:r w:rsidR="00593318">
        <w:t>получателем субсидии</w:t>
      </w:r>
      <w:r w:rsidRPr="0042099E">
        <w:t xml:space="preserve"> документов, </w:t>
      </w:r>
      <w:r w:rsidR="005B2756">
        <w:t>установленных пунктом</w:t>
      </w:r>
      <w:r w:rsidRPr="0042099E">
        <w:t xml:space="preserve"> 3.11 настоящего Порядка:</w:t>
      </w:r>
    </w:p>
    <w:p w:rsidR="00D10AFE" w:rsidRPr="0042099E" w:rsidRDefault="00D10AFE" w:rsidP="00D10AFE">
      <w:pPr>
        <w:pStyle w:val="ConsPlusNormal"/>
        <w:spacing w:line="360" w:lineRule="auto"/>
        <w:ind w:firstLine="709"/>
        <w:jc w:val="both"/>
      </w:pPr>
      <w:r w:rsidRPr="0042099E">
        <w:t>3.12.1. Осуществляет проверку документов на предмет комплектности и соответствия требованиям, установленным пунктом 3.11 настоящего Порядка.</w:t>
      </w:r>
    </w:p>
    <w:p w:rsidR="00D10AFE" w:rsidRPr="0042099E" w:rsidRDefault="00D10AFE" w:rsidP="00D10AFE">
      <w:pPr>
        <w:pStyle w:val="ConsPlusNormal"/>
        <w:spacing w:line="360" w:lineRule="auto"/>
        <w:ind w:firstLine="709"/>
        <w:jc w:val="both"/>
      </w:pPr>
      <w:r w:rsidRPr="0042099E">
        <w:t xml:space="preserve">3.12.2. Принимает решение о перечислении </w:t>
      </w:r>
      <w:r w:rsidR="00593318" w:rsidRPr="0042099E">
        <w:t xml:space="preserve">субсидии </w:t>
      </w:r>
      <w:r w:rsidR="00593318">
        <w:t>получателю субсидии</w:t>
      </w:r>
      <w:r w:rsidRPr="0042099E">
        <w:t xml:space="preserve"> либо об отказе в перечислении </w:t>
      </w:r>
      <w:r w:rsidR="00593318" w:rsidRPr="0042099E">
        <w:t xml:space="preserve">субсидии </w:t>
      </w:r>
      <w:r w:rsidR="00593318">
        <w:t>получателю субсидии</w:t>
      </w:r>
      <w:r w:rsidRPr="0042099E">
        <w:t>.</w:t>
      </w:r>
    </w:p>
    <w:p w:rsidR="00D10AFE" w:rsidRPr="0042099E" w:rsidRDefault="00D10AFE" w:rsidP="00D10AFE">
      <w:pPr>
        <w:pStyle w:val="ConsPlusNormal"/>
        <w:spacing w:line="360" w:lineRule="auto"/>
        <w:ind w:firstLine="709"/>
        <w:jc w:val="both"/>
      </w:pPr>
      <w:r w:rsidRPr="0042099E">
        <w:t xml:space="preserve">3.12.3. В случае принятия решения об отказе в перечислении </w:t>
      </w:r>
      <w:r w:rsidR="00593318" w:rsidRPr="0042099E">
        <w:t xml:space="preserve">субсидии </w:t>
      </w:r>
      <w:r w:rsidR="00593318">
        <w:t>получателю субсидии</w:t>
      </w:r>
      <w:r w:rsidR="00593318" w:rsidRPr="0042099E">
        <w:t xml:space="preserve"> </w:t>
      </w:r>
      <w:r w:rsidRPr="0042099E">
        <w:t xml:space="preserve">министерство в течение 5 рабочих дней со дня принятия соответствующего решения направляет </w:t>
      </w:r>
      <w:r w:rsidR="00593318">
        <w:t>получателю субсидии</w:t>
      </w:r>
      <w:r w:rsidR="00593318" w:rsidRPr="0042099E">
        <w:t xml:space="preserve"> </w:t>
      </w:r>
      <w:r w:rsidRPr="0042099E">
        <w:t>по электронной почте уведомление.</w:t>
      </w:r>
    </w:p>
    <w:p w:rsidR="00D10AFE" w:rsidRPr="0042099E" w:rsidRDefault="00D10AFE" w:rsidP="00D10AFE">
      <w:pPr>
        <w:pStyle w:val="ConsPlusNormal"/>
        <w:spacing w:line="360" w:lineRule="auto"/>
        <w:ind w:firstLine="709"/>
        <w:jc w:val="both"/>
      </w:pPr>
      <w:r w:rsidRPr="0042099E">
        <w:t>3.13. Основаниями для отказа в перечислении субсидии являются:</w:t>
      </w:r>
    </w:p>
    <w:p w:rsidR="00D10AFE" w:rsidRPr="0042099E" w:rsidRDefault="00D10AFE" w:rsidP="00D10AFE">
      <w:pPr>
        <w:pStyle w:val="ConsPlusNormal"/>
        <w:spacing w:line="360" w:lineRule="auto"/>
        <w:ind w:firstLine="709"/>
        <w:jc w:val="both"/>
      </w:pPr>
      <w:r w:rsidRPr="0042099E">
        <w:t xml:space="preserve">несоответствие представленных </w:t>
      </w:r>
      <w:r w:rsidR="00E16C69">
        <w:t>получателем субсидии</w:t>
      </w:r>
      <w:r w:rsidRPr="0042099E">
        <w:t xml:space="preserve"> документов требованиям, </w:t>
      </w:r>
      <w:r w:rsidR="00593318">
        <w:t>установленным</w:t>
      </w:r>
      <w:r w:rsidRPr="0042099E">
        <w:t xml:space="preserve"> пункт</w:t>
      </w:r>
      <w:r w:rsidR="00593318">
        <w:t>ом</w:t>
      </w:r>
      <w:r w:rsidRPr="0042099E">
        <w:t xml:space="preserve"> 3.11 настоящего Порядка;</w:t>
      </w:r>
    </w:p>
    <w:p w:rsidR="00D10AFE" w:rsidRPr="0042099E" w:rsidRDefault="00D10AFE" w:rsidP="00D10AFE">
      <w:pPr>
        <w:pStyle w:val="ConsPlusNormal"/>
        <w:spacing w:line="360" w:lineRule="auto"/>
        <w:ind w:firstLine="709"/>
        <w:jc w:val="both"/>
      </w:pPr>
      <w:r w:rsidRPr="0042099E">
        <w:t xml:space="preserve">непредставление (представление не в полном объеме) документов, </w:t>
      </w:r>
      <w:r w:rsidR="00CF3DE4">
        <w:t>установленных пунктом</w:t>
      </w:r>
      <w:r w:rsidRPr="0042099E">
        <w:t xml:space="preserve"> 3.11 настоящего Порядка.</w:t>
      </w:r>
    </w:p>
    <w:p w:rsidR="00D10AFE" w:rsidRPr="0042099E" w:rsidRDefault="00D10AFE" w:rsidP="00D10AFE">
      <w:pPr>
        <w:pStyle w:val="ConsPlusNormal"/>
        <w:spacing w:line="360" w:lineRule="auto"/>
        <w:ind w:firstLine="709"/>
        <w:jc w:val="both"/>
      </w:pPr>
      <w:r w:rsidRPr="0042099E">
        <w:t>Представленные повторно документы министерство рассматривает в срок, установленный пунктом 3.12 настоящего Порядка.</w:t>
      </w:r>
    </w:p>
    <w:p w:rsidR="00165C3A" w:rsidRDefault="00D10AFE" w:rsidP="00AE3225">
      <w:pPr>
        <w:pStyle w:val="ConsPlusNormal"/>
        <w:spacing w:line="360" w:lineRule="auto"/>
        <w:ind w:firstLine="709"/>
        <w:jc w:val="both"/>
      </w:pPr>
      <w:r w:rsidRPr="0042099E">
        <w:t>3.1</w:t>
      </w:r>
      <w:r w:rsidR="00E16C69">
        <w:t>4</w:t>
      </w:r>
      <w:r w:rsidRPr="0042099E">
        <w:t xml:space="preserve">. В случае принятия решения о перечислении </w:t>
      </w:r>
      <w:r w:rsidR="00593318" w:rsidRPr="0042099E">
        <w:t xml:space="preserve">субсидии </w:t>
      </w:r>
      <w:r w:rsidR="00593318">
        <w:t>получателю субсидии</w:t>
      </w:r>
      <w:r w:rsidR="00593318" w:rsidRPr="0042099E">
        <w:t xml:space="preserve"> </w:t>
      </w:r>
      <w:r w:rsidRPr="0042099E">
        <w:t xml:space="preserve">согласно </w:t>
      </w:r>
      <w:r w:rsidR="00165C3A">
        <w:t>под</w:t>
      </w:r>
      <w:r w:rsidRPr="0042099E">
        <w:t>пункту 3.12.2 настоящего Порядка министерство в течение 10 рабочих дней со дня принятия такого решения производит перечисление денежных средств на лицевой счет для учета операций с денежными средствами участников казначейского сопровождения, открытый некоммерческой организации в министерстве финансов Кировской области, или на расчетный счет, открытый некоммерческой организации в</w:t>
      </w:r>
      <w:r w:rsidR="002D0183">
        <w:t xml:space="preserve"> </w:t>
      </w:r>
      <w:r w:rsidRPr="0042099E">
        <w:t>кредитной</w:t>
      </w:r>
      <w:r w:rsidR="00AE3225">
        <w:t xml:space="preserve"> </w:t>
      </w:r>
      <w:r w:rsidR="00AE3225">
        <w:br/>
      </w:r>
    </w:p>
    <w:p w:rsidR="00D10AFE" w:rsidRDefault="00D10AFE" w:rsidP="00165C3A">
      <w:pPr>
        <w:pStyle w:val="ConsPlusNormal"/>
        <w:spacing w:line="360" w:lineRule="auto"/>
        <w:jc w:val="both"/>
      </w:pPr>
      <w:r w:rsidRPr="0042099E">
        <w:lastRenderedPageBreak/>
        <w:t>организации, в случае если некоммерческая организация является социально ориентированной некоммерческой организацией.</w:t>
      </w:r>
    </w:p>
    <w:p w:rsidR="00E16C69" w:rsidRPr="00066975" w:rsidRDefault="00E16C69" w:rsidP="00D10AFE">
      <w:pPr>
        <w:pStyle w:val="ConsPlusNormal"/>
        <w:spacing w:line="360" w:lineRule="auto"/>
        <w:ind w:firstLine="709"/>
        <w:jc w:val="both"/>
      </w:pPr>
      <w:r w:rsidRPr="00E16C69">
        <w:t xml:space="preserve">Получатель субсидии осуществляет расходование субсидии с </w:t>
      </w:r>
      <w:r w:rsidRPr="00066975">
        <w:t>соблюдением сметы расходов.</w:t>
      </w:r>
    </w:p>
    <w:p w:rsidR="005B4A72" w:rsidRPr="00066975" w:rsidRDefault="005B4A72" w:rsidP="005B4A72">
      <w:pPr>
        <w:pStyle w:val="ConsPlusNormal"/>
        <w:spacing w:line="360" w:lineRule="auto"/>
        <w:ind w:firstLine="709"/>
        <w:jc w:val="both"/>
      </w:pPr>
      <w:r w:rsidRPr="00066975">
        <w:t>3.1</w:t>
      </w:r>
      <w:r w:rsidR="00D10AFE" w:rsidRPr="00066975">
        <w:t>4</w:t>
      </w:r>
      <w:r w:rsidRPr="00066975">
        <w:t xml:space="preserve">. </w:t>
      </w:r>
      <w:r w:rsidR="007F4CD8" w:rsidRPr="00066975">
        <w:t>В случае корректировки сметы</w:t>
      </w:r>
      <w:r w:rsidRPr="00066975">
        <w:t xml:space="preserve"> рас</w:t>
      </w:r>
      <w:r w:rsidR="00106A0F" w:rsidRPr="00066975">
        <w:t xml:space="preserve">ходов в части </w:t>
      </w:r>
      <w:r w:rsidRPr="00066975">
        <w:t xml:space="preserve">изменения объемов </w:t>
      </w:r>
      <w:r w:rsidR="00EE1BC0" w:rsidRPr="00066975">
        <w:t>субсидии по направлениям расходов, установленны</w:t>
      </w:r>
      <w:r w:rsidR="00593318">
        <w:t>м</w:t>
      </w:r>
      <w:r w:rsidR="00EE1BC0" w:rsidRPr="00066975">
        <w:t xml:space="preserve"> пунктом 1.5 настоящего Порядка, получатель </w:t>
      </w:r>
      <w:r w:rsidRPr="00066975">
        <w:t xml:space="preserve">субсидии направляет проект изменений </w:t>
      </w:r>
      <w:r w:rsidR="00EE1BC0" w:rsidRPr="00066975">
        <w:t xml:space="preserve">в смету расходов </w:t>
      </w:r>
      <w:r w:rsidRPr="00066975">
        <w:t xml:space="preserve">на согласование в </w:t>
      </w:r>
      <w:r w:rsidR="00EE1BC0" w:rsidRPr="00066975">
        <w:t>министерство</w:t>
      </w:r>
      <w:r w:rsidRPr="00066975">
        <w:t>.</w:t>
      </w:r>
    </w:p>
    <w:p w:rsidR="00106A0F" w:rsidRPr="00066975" w:rsidRDefault="005B4A72" w:rsidP="00106A0F">
      <w:pPr>
        <w:pStyle w:val="ConsPlusNormal"/>
        <w:spacing w:line="360" w:lineRule="auto"/>
        <w:ind w:firstLine="709"/>
        <w:jc w:val="both"/>
      </w:pPr>
      <w:r w:rsidRPr="00066975">
        <w:t xml:space="preserve">Министерство </w:t>
      </w:r>
      <w:r w:rsidR="00C337DE" w:rsidRPr="00066975">
        <w:t>в течение</w:t>
      </w:r>
      <w:r w:rsidRPr="00066975">
        <w:t xml:space="preserve"> 10 рабочих дней с даты получения проекта </w:t>
      </w:r>
      <w:r w:rsidR="00EE1BC0" w:rsidRPr="00066975">
        <w:t xml:space="preserve">изменений в смету расходов </w:t>
      </w:r>
      <w:r w:rsidRPr="00066975">
        <w:t xml:space="preserve">рассматривает </w:t>
      </w:r>
      <w:r w:rsidR="00EE1BC0" w:rsidRPr="00066975">
        <w:t xml:space="preserve">их </w:t>
      </w:r>
      <w:r w:rsidRPr="00066975">
        <w:t xml:space="preserve">и </w:t>
      </w:r>
      <w:r w:rsidR="00C337DE" w:rsidRPr="00066975">
        <w:t>принимает решение о заключении с получателем субсидии дополнительного соглашения или об отказе в заключении с получателем субсидии дополнительного соглашения</w:t>
      </w:r>
      <w:r w:rsidR="00106A0F" w:rsidRPr="00066975">
        <w:t>.</w:t>
      </w:r>
    </w:p>
    <w:p w:rsidR="00A82963" w:rsidRPr="0042099E" w:rsidRDefault="00A82963" w:rsidP="00FF29C4">
      <w:pPr>
        <w:pStyle w:val="ConsPlusNormal"/>
        <w:spacing w:line="360" w:lineRule="auto"/>
        <w:ind w:firstLine="709"/>
        <w:jc w:val="both"/>
      </w:pPr>
      <w:r w:rsidRPr="00066975">
        <w:t>3.1</w:t>
      </w:r>
      <w:r w:rsidR="00D10AFE" w:rsidRPr="00066975">
        <w:t>5</w:t>
      </w:r>
      <w:r w:rsidRPr="00066975">
        <w:t>.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82963" w:rsidRPr="0042099E" w:rsidRDefault="00A82963" w:rsidP="00FF29C4">
      <w:pPr>
        <w:pStyle w:val="ConsPlusNormal"/>
        <w:spacing w:line="360" w:lineRule="auto"/>
        <w:ind w:firstLine="709"/>
        <w:jc w:val="both"/>
      </w:pPr>
      <w:r w:rsidRPr="0042099E">
        <w:t>3.1</w:t>
      </w:r>
      <w:r w:rsidR="00D10AFE" w:rsidRPr="0042099E">
        <w:t>6</w:t>
      </w:r>
      <w:r w:rsidRPr="0042099E">
        <w:t>. Соглашение подлежит расторжению в случае недостижения согласия по новым условиям соглашения при уменьшении министерству как главному распорядителю бюджетных средств бюджетных ассигнований и лимитов бюджетных обязательств, доведенных до министерства на 2025 год, приводящем к невозможности предоставления участнику субсидии в размере, определенном в соглашении.</w:t>
      </w:r>
    </w:p>
    <w:p w:rsidR="00A82963" w:rsidRPr="0042099E" w:rsidRDefault="00A82963" w:rsidP="00FF29C4">
      <w:pPr>
        <w:pStyle w:val="ConsPlusNormal"/>
        <w:spacing w:line="360" w:lineRule="auto"/>
        <w:ind w:firstLine="709"/>
        <w:jc w:val="both"/>
      </w:pPr>
      <w:r w:rsidRPr="0042099E">
        <w:t>3.1</w:t>
      </w:r>
      <w:r w:rsidR="00D10AFE" w:rsidRPr="0042099E">
        <w:t>7</w:t>
      </w:r>
      <w:r w:rsidRPr="0042099E">
        <w:t xml:space="preserve">.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w:t>
      </w:r>
      <w:r w:rsidRPr="0042099E">
        <w:lastRenderedPageBreak/>
        <w:t>субсидия, и возврате неиспользованного остатка субсидии в бюджет Кировской области.</w:t>
      </w:r>
    </w:p>
    <w:p w:rsidR="00FD52A5" w:rsidRPr="0042099E" w:rsidRDefault="00A82963" w:rsidP="00FF29C4">
      <w:pPr>
        <w:pStyle w:val="ConsPlusNormal"/>
        <w:spacing w:line="360" w:lineRule="auto"/>
        <w:ind w:firstLine="709"/>
        <w:jc w:val="both"/>
      </w:pPr>
      <w:r w:rsidRPr="0042099E">
        <w:t>3.1</w:t>
      </w:r>
      <w:r w:rsidR="00D10AFE" w:rsidRPr="0042099E">
        <w:t>8</w:t>
      </w:r>
      <w:r w:rsidRPr="0042099E">
        <w:t>. Результат</w:t>
      </w:r>
      <w:r w:rsidR="00DC2023" w:rsidRPr="0042099E">
        <w:t>ами</w:t>
      </w:r>
      <w:r w:rsidRPr="0042099E">
        <w:t xml:space="preserve"> предоставления субсидии</w:t>
      </w:r>
      <w:r w:rsidR="00AB3DE0" w:rsidRPr="0042099E">
        <w:t xml:space="preserve"> являются</w:t>
      </w:r>
      <w:r w:rsidR="00FD52A5" w:rsidRPr="0042099E">
        <w:t>:</w:t>
      </w:r>
    </w:p>
    <w:p w:rsidR="00E56466" w:rsidRPr="0042099E" w:rsidRDefault="00FD52A5" w:rsidP="00FF29C4">
      <w:pPr>
        <w:pStyle w:val="ConsPlusNormal"/>
        <w:spacing w:line="360" w:lineRule="auto"/>
        <w:ind w:firstLine="709"/>
        <w:jc w:val="both"/>
      </w:pPr>
      <w:r w:rsidRPr="0042099E">
        <w:t>3.1</w:t>
      </w:r>
      <w:r w:rsidR="00D10AFE" w:rsidRPr="0042099E">
        <w:t>8</w:t>
      </w:r>
      <w:r w:rsidRPr="0042099E">
        <w:t>.1.</w:t>
      </w:r>
      <w:r w:rsidR="004F31B2" w:rsidRPr="0042099E">
        <w:t xml:space="preserve"> </w:t>
      </w:r>
      <w:r w:rsidRPr="0042099E">
        <w:t xml:space="preserve">По </w:t>
      </w:r>
      <w:r w:rsidR="004F31B2" w:rsidRPr="0042099E">
        <w:t>направлени</w:t>
      </w:r>
      <w:r w:rsidR="00AB3DE0" w:rsidRPr="0042099E">
        <w:t>ям</w:t>
      </w:r>
      <w:r w:rsidR="00DF4C05" w:rsidRPr="0042099E">
        <w:t xml:space="preserve"> расходов, </w:t>
      </w:r>
      <w:r w:rsidR="00106A0F">
        <w:t>установленным</w:t>
      </w:r>
      <w:r w:rsidR="004F31B2" w:rsidRPr="0042099E">
        <w:t xml:space="preserve"> </w:t>
      </w:r>
      <w:r w:rsidRPr="0042099E">
        <w:t>под</w:t>
      </w:r>
      <w:r w:rsidR="004F31B2" w:rsidRPr="0042099E">
        <w:t>пункт</w:t>
      </w:r>
      <w:r w:rsidR="00106A0F">
        <w:t>ом</w:t>
      </w:r>
      <w:r w:rsidR="004F31B2" w:rsidRPr="0042099E">
        <w:t xml:space="preserve"> 1.5</w:t>
      </w:r>
      <w:r w:rsidRPr="0042099E">
        <w:t>.1</w:t>
      </w:r>
      <w:r w:rsidR="00DF4C05" w:rsidRPr="0042099E">
        <w:t xml:space="preserve"> настоящего По</w:t>
      </w:r>
      <w:r w:rsidR="00AB3DE0" w:rsidRPr="0042099E">
        <w:t>рядка</w:t>
      </w:r>
      <w:r w:rsidR="00E56466" w:rsidRPr="0042099E">
        <w:t>:</w:t>
      </w:r>
      <w:r w:rsidR="00A82963" w:rsidRPr="0042099E">
        <w:t xml:space="preserve"> </w:t>
      </w:r>
    </w:p>
    <w:p w:rsidR="00DC2023" w:rsidRPr="0042099E" w:rsidRDefault="00431950" w:rsidP="00FF29C4">
      <w:pPr>
        <w:pStyle w:val="ConsPlusNormal"/>
        <w:spacing w:line="360" w:lineRule="auto"/>
        <w:ind w:firstLine="709"/>
        <w:jc w:val="both"/>
      </w:pPr>
      <w:r w:rsidRPr="0042099E">
        <w:t xml:space="preserve">количество </w:t>
      </w:r>
      <w:r w:rsidR="00DC2023" w:rsidRPr="0042099E">
        <w:t>установ</w:t>
      </w:r>
      <w:r w:rsidRPr="0042099E">
        <w:t>ленных</w:t>
      </w:r>
      <w:r w:rsidR="00DC2023" w:rsidRPr="0042099E">
        <w:t xml:space="preserve"> или обустро</w:t>
      </w:r>
      <w:r w:rsidRPr="0042099E">
        <w:t>енных</w:t>
      </w:r>
      <w:r w:rsidR="00DC2023" w:rsidRPr="0042099E">
        <w:t xml:space="preserve"> туристских информационных центров (формы некапитального строительства);</w:t>
      </w:r>
    </w:p>
    <w:p w:rsidR="00DC2023" w:rsidRPr="0042099E" w:rsidRDefault="00431950" w:rsidP="00FF29C4">
      <w:pPr>
        <w:pStyle w:val="ConsPlusNormal"/>
        <w:spacing w:line="360" w:lineRule="auto"/>
        <w:ind w:firstLine="709"/>
        <w:jc w:val="both"/>
      </w:pPr>
      <w:r w:rsidRPr="0042099E">
        <w:t xml:space="preserve">количество </w:t>
      </w:r>
      <w:r w:rsidR="00DC2023" w:rsidRPr="0042099E">
        <w:t>изготовлен</w:t>
      </w:r>
      <w:r w:rsidRPr="0042099E">
        <w:t>ных</w:t>
      </w:r>
      <w:r w:rsidR="00DC2023" w:rsidRPr="0042099E">
        <w:t xml:space="preserve"> и установ</w:t>
      </w:r>
      <w:r w:rsidRPr="0042099E">
        <w:t>ленных</w:t>
      </w:r>
      <w:r w:rsidR="00DC2023" w:rsidRPr="0042099E">
        <w:t xml:space="preserve"> элементов системы навигации национальных туристских маршрутов.</w:t>
      </w:r>
    </w:p>
    <w:p w:rsidR="00FD52A5" w:rsidRPr="0042099E" w:rsidRDefault="00FD52A5" w:rsidP="00FF29C4">
      <w:pPr>
        <w:pStyle w:val="ConsPlusNormal"/>
        <w:spacing w:line="360" w:lineRule="auto"/>
        <w:ind w:firstLine="709"/>
        <w:jc w:val="both"/>
      </w:pPr>
      <w:r w:rsidRPr="0042099E">
        <w:t>3.1</w:t>
      </w:r>
      <w:r w:rsidR="00D10AFE" w:rsidRPr="0042099E">
        <w:t>8</w:t>
      </w:r>
      <w:r w:rsidRPr="0042099E">
        <w:t>.2. По направлени</w:t>
      </w:r>
      <w:r w:rsidR="00AB3DE0" w:rsidRPr="0042099E">
        <w:t>ям</w:t>
      </w:r>
      <w:r w:rsidR="00DF4C05" w:rsidRPr="0042099E">
        <w:t xml:space="preserve"> расходов, </w:t>
      </w:r>
      <w:r w:rsidR="00106A0F">
        <w:t>установленным</w:t>
      </w:r>
      <w:r w:rsidR="00106A0F" w:rsidRPr="0042099E">
        <w:t xml:space="preserve"> подпункт</w:t>
      </w:r>
      <w:r w:rsidR="00106A0F">
        <w:t>ом</w:t>
      </w:r>
      <w:r w:rsidR="00106A0F" w:rsidRPr="0042099E">
        <w:t xml:space="preserve"> </w:t>
      </w:r>
      <w:r w:rsidR="00DF4C05" w:rsidRPr="0042099E">
        <w:t>1.5.2 настоящего П</w:t>
      </w:r>
      <w:r w:rsidR="00AB3DE0" w:rsidRPr="0042099E">
        <w:t>орядка</w:t>
      </w:r>
      <w:r w:rsidRPr="0042099E">
        <w:t xml:space="preserve">: </w:t>
      </w:r>
    </w:p>
    <w:p w:rsidR="00DC2023" w:rsidRPr="0042099E" w:rsidRDefault="00431950" w:rsidP="00FF29C4">
      <w:pPr>
        <w:pStyle w:val="ConsPlusNormal"/>
        <w:spacing w:line="360" w:lineRule="auto"/>
        <w:ind w:firstLine="709"/>
        <w:jc w:val="both"/>
      </w:pPr>
      <w:r w:rsidRPr="0042099E">
        <w:t xml:space="preserve">количество </w:t>
      </w:r>
      <w:r w:rsidR="00DC2023" w:rsidRPr="0042099E">
        <w:t>разработ</w:t>
      </w:r>
      <w:r w:rsidRPr="0042099E">
        <w:t>анных</w:t>
      </w:r>
      <w:r w:rsidR="00DC2023" w:rsidRPr="0042099E">
        <w:t xml:space="preserve"> новых туристских маршрутов (включая маркировку, навигацию, обеспечение безопасности, организацию выделенных зон отдыха);</w:t>
      </w:r>
    </w:p>
    <w:p w:rsidR="00A82963" w:rsidRPr="0042099E" w:rsidRDefault="00431950" w:rsidP="00FF29C4">
      <w:pPr>
        <w:pStyle w:val="ConsPlusNormal"/>
        <w:spacing w:line="360" w:lineRule="auto"/>
        <w:ind w:firstLine="709"/>
        <w:jc w:val="both"/>
      </w:pPr>
      <w:r w:rsidRPr="0042099E">
        <w:t xml:space="preserve">количество </w:t>
      </w:r>
      <w:r w:rsidR="00DC2023" w:rsidRPr="0042099E">
        <w:t>приобретен</w:t>
      </w:r>
      <w:r w:rsidRPr="0042099E">
        <w:t>ного</w:t>
      </w:r>
      <w:r w:rsidR="00DC2023" w:rsidRPr="0042099E">
        <w:t xml:space="preserve"> туристского оборудования, в том числе используемого в целях обеспечения эксплуатации туристских объектов, объектов туристского показа, оборудования для туристских информационных центров, пунктов проката, включая детские комплексы.</w:t>
      </w:r>
    </w:p>
    <w:p w:rsidR="00A82963" w:rsidRPr="0042099E" w:rsidRDefault="00FD52A5" w:rsidP="00FF29C4">
      <w:pPr>
        <w:pStyle w:val="ConsPlusNormal"/>
        <w:spacing w:line="360" w:lineRule="auto"/>
        <w:ind w:firstLine="709"/>
        <w:jc w:val="both"/>
      </w:pPr>
      <w:r w:rsidRPr="0042099E">
        <w:t>Типом результатов</w:t>
      </w:r>
      <w:r w:rsidR="00A82963" w:rsidRPr="0042099E">
        <w:t xml:space="preserve"> предоставления субсидии является оказание услуг (выполнение работ).</w:t>
      </w:r>
    </w:p>
    <w:p w:rsidR="00A82963" w:rsidRPr="0042099E" w:rsidRDefault="00DF4C05" w:rsidP="00FF29C4">
      <w:pPr>
        <w:pStyle w:val="ConsPlusNormal"/>
        <w:spacing w:line="360" w:lineRule="auto"/>
        <w:ind w:firstLine="709"/>
        <w:jc w:val="both"/>
      </w:pPr>
      <w:r w:rsidRPr="0042099E">
        <w:t>Соглашением устанавливаю</w:t>
      </w:r>
      <w:r w:rsidR="00A82963" w:rsidRPr="0042099E">
        <w:t>тся значени</w:t>
      </w:r>
      <w:r w:rsidRPr="0042099E">
        <w:t>я</w:t>
      </w:r>
      <w:r w:rsidR="00A82963" w:rsidRPr="0042099E">
        <w:t xml:space="preserve"> результат</w:t>
      </w:r>
      <w:r w:rsidR="00FD52A5" w:rsidRPr="0042099E">
        <w:t>ов</w:t>
      </w:r>
      <w:r w:rsidR="00A82963" w:rsidRPr="0042099E">
        <w:t xml:space="preserve"> пр</w:t>
      </w:r>
      <w:r w:rsidR="00BA517B" w:rsidRPr="0042099E">
        <w:t>едоставления субсидии,</w:t>
      </w:r>
      <w:r w:rsidRPr="0042099E">
        <w:t xml:space="preserve"> но не позднее 31.12.2025</w:t>
      </w:r>
      <w:r w:rsidR="00A82963" w:rsidRPr="0042099E">
        <w:t>.</w:t>
      </w:r>
    </w:p>
    <w:p w:rsidR="00685853" w:rsidRPr="0042099E" w:rsidRDefault="00A82963" w:rsidP="00FF29C4">
      <w:pPr>
        <w:pStyle w:val="ConsPlusNormal"/>
        <w:spacing w:line="360" w:lineRule="auto"/>
        <w:ind w:firstLine="709"/>
        <w:jc w:val="both"/>
      </w:pPr>
      <w:r w:rsidRPr="0042099E">
        <w:t>3.1</w:t>
      </w:r>
      <w:r w:rsidR="00D10AFE" w:rsidRPr="0042099E">
        <w:t>9</w:t>
      </w:r>
      <w:r w:rsidRPr="0042099E">
        <w:t>. Не использованные по состоянию на 31</w:t>
      </w:r>
      <w:r w:rsidR="00DF4C05" w:rsidRPr="0042099E">
        <w:t>.12.</w:t>
      </w:r>
      <w:r w:rsidR="001214FC" w:rsidRPr="0042099E">
        <w:t>2025</w:t>
      </w:r>
      <w:r w:rsidRPr="0042099E">
        <w:t xml:space="preserve"> остатки субсидии подлежат возврату в областной бюджет до 31</w:t>
      </w:r>
      <w:r w:rsidR="00DF4C05" w:rsidRPr="0042099E">
        <w:t>.01.</w:t>
      </w:r>
      <w:r w:rsidR="001214FC" w:rsidRPr="0042099E">
        <w:t>2026</w:t>
      </w:r>
      <w:r w:rsidRPr="0042099E">
        <w:t>.</w:t>
      </w:r>
    </w:p>
    <w:p w:rsidR="00EE6A18" w:rsidRPr="0042099E" w:rsidRDefault="00EE6A18" w:rsidP="004071E8">
      <w:pPr>
        <w:pStyle w:val="ConsPlusNormal"/>
        <w:ind w:firstLine="709"/>
        <w:jc w:val="both"/>
        <w:rPr>
          <w:b/>
          <w:bCs/>
        </w:rPr>
      </w:pPr>
    </w:p>
    <w:p w:rsidR="00685853" w:rsidRPr="0042099E" w:rsidRDefault="00685853" w:rsidP="004071E8">
      <w:pPr>
        <w:pStyle w:val="ConsPlusNormal"/>
        <w:ind w:firstLine="709"/>
        <w:jc w:val="both"/>
        <w:rPr>
          <w:b/>
          <w:bCs/>
        </w:rPr>
      </w:pPr>
      <w:r w:rsidRPr="0042099E">
        <w:rPr>
          <w:b/>
          <w:bCs/>
        </w:rPr>
        <w:t xml:space="preserve">4. Требования к отчетности </w:t>
      </w:r>
    </w:p>
    <w:p w:rsidR="00685853" w:rsidRPr="0042099E" w:rsidRDefault="00685853" w:rsidP="004071E8">
      <w:pPr>
        <w:pStyle w:val="ConsPlusNormal"/>
        <w:ind w:firstLine="709"/>
        <w:jc w:val="both"/>
        <w:rPr>
          <w:b/>
          <w:bCs/>
        </w:rPr>
      </w:pPr>
    </w:p>
    <w:p w:rsidR="00685853" w:rsidRPr="00066975" w:rsidRDefault="00685853" w:rsidP="00E10D43">
      <w:pPr>
        <w:pStyle w:val="ConsPlusNormal"/>
        <w:spacing w:line="360" w:lineRule="auto"/>
        <w:ind w:firstLine="709"/>
        <w:jc w:val="both"/>
      </w:pPr>
      <w:r w:rsidRPr="0042099E">
        <w:t xml:space="preserve">4.1. </w:t>
      </w:r>
      <w:r w:rsidR="00FD52A5" w:rsidRPr="0042099E">
        <w:t>П</w:t>
      </w:r>
      <w:r w:rsidRPr="0042099E">
        <w:t>олучатель субсидии представляет в министерство</w:t>
      </w:r>
      <w:r w:rsidR="00342096">
        <w:t xml:space="preserve"> </w:t>
      </w:r>
      <w:r w:rsidRPr="0042099E">
        <w:t>отчет о достижении значени</w:t>
      </w:r>
      <w:r w:rsidR="00FD52A5" w:rsidRPr="0042099E">
        <w:t>й</w:t>
      </w:r>
      <w:r w:rsidRPr="0042099E">
        <w:t xml:space="preserve"> результат</w:t>
      </w:r>
      <w:r w:rsidR="00FD52A5" w:rsidRPr="0042099E">
        <w:t>ов</w:t>
      </w:r>
      <w:r w:rsidRPr="0042099E">
        <w:t xml:space="preserve"> предоставления субсидии</w:t>
      </w:r>
      <w:r w:rsidR="002D0183">
        <w:t xml:space="preserve"> и</w:t>
      </w:r>
      <w:r w:rsidRPr="0042099E">
        <w:t xml:space="preserve"> отчет об осуществлении расходов, источником финансового обеспечения которых является субсидия (далее – отчеты), за II</w:t>
      </w:r>
      <w:r w:rsidR="00973781" w:rsidRPr="0042099E">
        <w:t xml:space="preserve"> и</w:t>
      </w:r>
      <w:r w:rsidR="00A82963" w:rsidRPr="0042099E">
        <w:t xml:space="preserve"> </w:t>
      </w:r>
      <w:r w:rsidRPr="0042099E">
        <w:t>III кварталы</w:t>
      </w:r>
      <w:r w:rsidR="00FD52A5" w:rsidRPr="0042099E">
        <w:t xml:space="preserve"> 2025 года</w:t>
      </w:r>
      <w:r w:rsidRPr="0042099E">
        <w:t xml:space="preserve"> </w:t>
      </w:r>
      <w:r w:rsidR="00DF4C05" w:rsidRPr="0042099E">
        <w:t xml:space="preserve">– </w:t>
      </w:r>
      <w:r w:rsidRPr="0042099E">
        <w:t xml:space="preserve">не </w:t>
      </w:r>
      <w:r w:rsidRPr="0042099E">
        <w:lastRenderedPageBreak/>
        <w:t>позднее 10</w:t>
      </w:r>
      <w:r w:rsidR="00DF4C05" w:rsidRPr="0042099E">
        <w:t>.07.2025 и 10.10.2025 соответственно</w:t>
      </w:r>
      <w:r w:rsidRPr="0042099E">
        <w:t>,</w:t>
      </w:r>
      <w:r w:rsidR="00973781" w:rsidRPr="0042099E">
        <w:t xml:space="preserve"> за</w:t>
      </w:r>
      <w:r w:rsidRPr="0042099E">
        <w:t xml:space="preserve"> </w:t>
      </w:r>
      <w:r w:rsidR="00973781" w:rsidRPr="0042099E">
        <w:t xml:space="preserve">IV квартал </w:t>
      </w:r>
      <w:r w:rsidR="00FD52A5" w:rsidRPr="0042099E">
        <w:br/>
        <w:t>2025 года</w:t>
      </w:r>
      <w:r w:rsidR="00DF4C05" w:rsidRPr="0042099E">
        <w:t xml:space="preserve"> –</w:t>
      </w:r>
      <w:r w:rsidR="00FD52A5" w:rsidRPr="0042099E">
        <w:t xml:space="preserve"> </w:t>
      </w:r>
      <w:r w:rsidR="00973781" w:rsidRPr="0042099E">
        <w:t>не позднее 20</w:t>
      </w:r>
      <w:r w:rsidR="00B85BE2" w:rsidRPr="0042099E">
        <w:t>.01.</w:t>
      </w:r>
      <w:r w:rsidR="00DF4C05" w:rsidRPr="0042099E">
        <w:t>2026</w:t>
      </w:r>
      <w:r w:rsidR="00973781" w:rsidRPr="0042099E">
        <w:t xml:space="preserve">, </w:t>
      </w:r>
      <w:r w:rsidRPr="0042099E">
        <w:t xml:space="preserve">по формам, предусмотренным типовыми </w:t>
      </w:r>
      <w:r w:rsidRPr="00066975">
        <w:t xml:space="preserve">формами, </w:t>
      </w:r>
      <w:r w:rsidR="004071E8" w:rsidRPr="00066975">
        <w:t xml:space="preserve">устанавливаемыми </w:t>
      </w:r>
      <w:r w:rsidR="00FD52A5" w:rsidRPr="00066975">
        <w:t xml:space="preserve">Министерством </w:t>
      </w:r>
      <w:r w:rsidRPr="00066975">
        <w:t xml:space="preserve">финансов </w:t>
      </w:r>
      <w:r w:rsidR="00FD52A5" w:rsidRPr="00066975">
        <w:t>Российской Федерации</w:t>
      </w:r>
      <w:r w:rsidR="00342096" w:rsidRPr="00066975">
        <w:t>.</w:t>
      </w:r>
    </w:p>
    <w:p w:rsidR="0042099E" w:rsidRPr="0042099E" w:rsidRDefault="00342096" w:rsidP="00E10D43">
      <w:pPr>
        <w:pStyle w:val="ConsPlusNormal"/>
        <w:spacing w:line="360" w:lineRule="auto"/>
        <w:ind w:firstLine="709"/>
        <w:jc w:val="both"/>
      </w:pPr>
      <w:r w:rsidRPr="00066975">
        <w:t xml:space="preserve">Вместе с отчетами получатель субсидии представляет в министерство </w:t>
      </w:r>
      <w:r w:rsidR="0042099E" w:rsidRPr="00066975">
        <w:t>копии правоустанавливающих документов, подтверждающих права (аренда, собственность</w:t>
      </w:r>
      <w:r w:rsidR="00601F93">
        <w:t xml:space="preserve"> или иное законное основание владения</w:t>
      </w:r>
      <w:r w:rsidR="0042099E" w:rsidRPr="00066975">
        <w:t xml:space="preserve">) получателя субсидии на земельный участок, связанный с затратами по направлению расходов, </w:t>
      </w:r>
      <w:r w:rsidR="00CF3DE4" w:rsidRPr="00066975">
        <w:t xml:space="preserve">установленному </w:t>
      </w:r>
      <w:r w:rsidR="0042099E" w:rsidRPr="00066975">
        <w:t>абзаце</w:t>
      </w:r>
      <w:r w:rsidR="00CF3DE4" w:rsidRPr="00066975">
        <w:t>м</w:t>
      </w:r>
      <w:r w:rsidR="0042099E" w:rsidRPr="00066975">
        <w:t xml:space="preserve"> втор</w:t>
      </w:r>
      <w:r w:rsidR="00CF3DE4" w:rsidRPr="00066975">
        <w:t>ы</w:t>
      </w:r>
      <w:r w:rsidR="0042099E" w:rsidRPr="00066975">
        <w:t>м подпункта 1.5.1 настоящего Порядка.</w:t>
      </w:r>
    </w:p>
    <w:p w:rsidR="00685853" w:rsidRPr="0042099E" w:rsidRDefault="00685853" w:rsidP="00E10D43">
      <w:pPr>
        <w:pStyle w:val="ConsPlusNormal"/>
        <w:spacing w:line="360" w:lineRule="auto"/>
        <w:ind w:firstLine="709"/>
        <w:jc w:val="both"/>
      </w:pPr>
      <w:r w:rsidRPr="0042099E">
        <w:t>4.2. Министерство:</w:t>
      </w:r>
    </w:p>
    <w:p w:rsidR="00685853" w:rsidRPr="0042099E" w:rsidRDefault="00685853" w:rsidP="00E10D43">
      <w:pPr>
        <w:pStyle w:val="ConsPlusNormal"/>
        <w:spacing w:line="360" w:lineRule="auto"/>
        <w:ind w:firstLine="709"/>
        <w:jc w:val="both"/>
      </w:pPr>
      <w:r w:rsidRPr="0042099E">
        <w:t>4.2.1. В течение пятнадцати рабочих дней после получения отчетов проверяет полноту и достоверность сведений, указанных в них.</w:t>
      </w:r>
    </w:p>
    <w:p w:rsidR="00685853" w:rsidRPr="0042099E" w:rsidRDefault="00685853" w:rsidP="00E10D43">
      <w:pPr>
        <w:pStyle w:val="ConsPlusNormal"/>
        <w:spacing w:line="360" w:lineRule="auto"/>
        <w:ind w:firstLine="709"/>
        <w:jc w:val="both"/>
      </w:pPr>
      <w:r w:rsidRPr="0042099E">
        <w:t>4.2.2. В случае выявления неполноты и недостоверности сведений, содержащихся в отчетах, в течение пяти рабочих дней со дня окончания проверки полноты и достоверности сведений</w:t>
      </w:r>
      <w:r w:rsidR="005469C9" w:rsidRPr="0042099E">
        <w:t>,</w:t>
      </w:r>
      <w:r w:rsidRPr="0042099E">
        <w:t xml:space="preserve"> указанных в отчетах, сообщает получателю субсидии об отказе в принятии отчетов</w:t>
      </w:r>
      <w:r w:rsidR="00FD52A5" w:rsidRPr="0042099E">
        <w:t xml:space="preserve"> </w:t>
      </w:r>
      <w:r w:rsidRPr="0042099E">
        <w:t>и необходимости их доработки в течение пяти рабочих дней со дня направления министерством информации об отказе в принятии отчетов.</w:t>
      </w:r>
    </w:p>
    <w:p w:rsidR="00685853" w:rsidRPr="0042099E" w:rsidRDefault="00685853" w:rsidP="00E10D43">
      <w:pPr>
        <w:pStyle w:val="ConsPlusNormal"/>
        <w:spacing w:line="360" w:lineRule="auto"/>
        <w:ind w:firstLine="709"/>
        <w:jc w:val="both"/>
      </w:pPr>
      <w:r w:rsidRPr="0042099E">
        <w:t>4.2.3. В случае достаточности и достоверности сведений, содержащихся в отчетах, в течение пяти рабочих дней со дня окончания проверки полноты и достоверности сведений принимает отчеты.</w:t>
      </w:r>
    </w:p>
    <w:p w:rsidR="00685853" w:rsidRPr="0042099E" w:rsidRDefault="00685853" w:rsidP="00973781">
      <w:pPr>
        <w:pStyle w:val="ConsPlusNormal"/>
        <w:spacing w:before="240"/>
        <w:ind w:left="1134" w:hanging="425"/>
        <w:jc w:val="both"/>
        <w:rPr>
          <w:b/>
          <w:bCs/>
        </w:rPr>
      </w:pPr>
      <w:r w:rsidRPr="0042099E">
        <w:rPr>
          <w:b/>
          <w:bCs/>
        </w:rPr>
        <w:t>5. Контроль (мониторинг) за соблюдением условий и порядка предоставления субсидии и ответственность за их нарушение</w:t>
      </w:r>
    </w:p>
    <w:p w:rsidR="00685853" w:rsidRPr="0042099E" w:rsidRDefault="00685853" w:rsidP="00973781">
      <w:pPr>
        <w:pStyle w:val="ConsPlusNormal"/>
        <w:ind w:firstLine="709"/>
        <w:jc w:val="both"/>
      </w:pPr>
    </w:p>
    <w:p w:rsidR="00685853" w:rsidRPr="0042099E" w:rsidRDefault="00685853" w:rsidP="00E10D43">
      <w:pPr>
        <w:pStyle w:val="ConsPlusNormal"/>
        <w:spacing w:line="360" w:lineRule="auto"/>
        <w:ind w:firstLine="709"/>
        <w:jc w:val="both"/>
      </w:pPr>
      <w:r w:rsidRPr="0042099E">
        <w:t>5.1. Министерство как получатель бюджетных средств осуществляет проверку соблюдения получателем субсидии условий и порядка предоставления субсидии, в том числе в части достижения результат</w:t>
      </w:r>
      <w:r w:rsidR="005469C9" w:rsidRPr="0042099E">
        <w:t>ов</w:t>
      </w:r>
      <w:r w:rsidRPr="0042099E">
        <w:t xml:space="preserve"> предоставления субсидии. Проверку также осуществляют органы государственного финансового контроля в соответствии со статьями 268.1 и 269.2 Бюджетного кодекса Российской Федерации.</w:t>
      </w:r>
    </w:p>
    <w:p w:rsidR="00685853" w:rsidRPr="0042099E" w:rsidRDefault="00685853" w:rsidP="00E10D43">
      <w:pPr>
        <w:pStyle w:val="ConsPlusNormal"/>
        <w:spacing w:line="360" w:lineRule="auto"/>
        <w:ind w:firstLine="709"/>
        <w:jc w:val="both"/>
      </w:pPr>
      <w:r w:rsidRPr="0042099E">
        <w:lastRenderedPageBreak/>
        <w:t>5.2. Нарушение получателем субсидии условий и порядка предоставления субсидии влечет возврат субсидии в областной бюджет.</w:t>
      </w:r>
    </w:p>
    <w:p w:rsidR="00685853" w:rsidRPr="0042099E" w:rsidRDefault="00685853" w:rsidP="00E10D43">
      <w:pPr>
        <w:pStyle w:val="ConsPlusNormal"/>
        <w:spacing w:line="360" w:lineRule="auto"/>
        <w:ind w:firstLine="709"/>
        <w:jc w:val="both"/>
      </w:pPr>
      <w:r w:rsidRPr="0042099E">
        <w:t>5.3. В случае выявления министерством, органами государственного финансового контроля нарушений условий и порядка предоставления субсидии:</w:t>
      </w:r>
    </w:p>
    <w:p w:rsidR="00685853" w:rsidRPr="0042099E" w:rsidRDefault="00685853" w:rsidP="00E10D43">
      <w:pPr>
        <w:pStyle w:val="ConsPlusNormal"/>
        <w:spacing w:line="360" w:lineRule="auto"/>
        <w:ind w:firstLine="709"/>
        <w:jc w:val="both"/>
      </w:pPr>
      <w:r w:rsidRPr="0042099E">
        <w:t xml:space="preserve">министерство в течение </w:t>
      </w:r>
      <w:r w:rsidR="004071E8" w:rsidRPr="0042099E">
        <w:t>30</w:t>
      </w:r>
      <w:r w:rsidRPr="0042099E">
        <w:t xml:space="preserve"> рабочих дней со дня выявления нарушения готовит письмо с требованием о возврате субсидии в областной бюджет в срок не позднее </w:t>
      </w:r>
      <w:r w:rsidR="004071E8" w:rsidRPr="0042099E">
        <w:t>30</w:t>
      </w:r>
      <w:r w:rsidRPr="0042099E">
        <w:t xml:space="preserve"> рабочих дней со дня получения требования о возврате субсидии в областной бюджет и направляет его получателю субсидии;</w:t>
      </w:r>
    </w:p>
    <w:p w:rsidR="00685853" w:rsidRPr="0042099E" w:rsidRDefault="007942F3" w:rsidP="00E10D43">
      <w:pPr>
        <w:pStyle w:val="ConsPlusNormal"/>
        <w:spacing w:line="360" w:lineRule="auto"/>
        <w:ind w:firstLine="709"/>
        <w:jc w:val="both"/>
      </w:pPr>
      <w:r w:rsidRPr="0042099E">
        <w:rPr>
          <w:rFonts w:eastAsia="Calibri"/>
          <w:lang w:eastAsia="en-US"/>
        </w:rPr>
        <w:t xml:space="preserve">при невозврате </w:t>
      </w:r>
      <w:r w:rsidR="00685853" w:rsidRPr="0042099E">
        <w:t xml:space="preserve">в установленный срок в областной бюджет субсидии министерство готовит и направляет в суд в течение </w:t>
      </w:r>
      <w:r w:rsidR="004071E8" w:rsidRPr="0042099E">
        <w:t>30</w:t>
      </w:r>
      <w:r w:rsidR="00685853" w:rsidRPr="0042099E">
        <w:t xml:space="preserve"> рабочих дней после истечения установленного </w:t>
      </w:r>
      <w:r w:rsidR="00FD52A5" w:rsidRPr="0042099E">
        <w:t xml:space="preserve">абзацем вторым пункта </w:t>
      </w:r>
      <w:r w:rsidR="005469C9" w:rsidRPr="0042099E">
        <w:t xml:space="preserve">5.3 настоящего Порядка </w:t>
      </w:r>
      <w:r w:rsidR="00685853" w:rsidRPr="0042099E">
        <w:t>срока исковое заявление о взыскании в областной бюджет субсидии с получателя субсидии.</w:t>
      </w:r>
    </w:p>
    <w:p w:rsidR="00685853" w:rsidRPr="0042099E" w:rsidRDefault="00685853" w:rsidP="00FD52A5">
      <w:pPr>
        <w:pStyle w:val="ConsPlusNormal"/>
        <w:spacing w:after="120" w:line="360" w:lineRule="auto"/>
        <w:ind w:firstLine="709"/>
        <w:jc w:val="both"/>
      </w:pPr>
      <w:r w:rsidRPr="0042099E">
        <w:t xml:space="preserve">5.4. В случае если получателем субсидии на </w:t>
      </w:r>
      <w:r w:rsidR="004071E8" w:rsidRPr="0042099E">
        <w:t>31.12.</w:t>
      </w:r>
      <w:r w:rsidR="004D3A84" w:rsidRPr="0042099E">
        <w:t>2025</w:t>
      </w:r>
      <w:r w:rsidR="00E03E64" w:rsidRPr="0042099E">
        <w:t xml:space="preserve"> </w:t>
      </w:r>
      <w:r w:rsidRPr="0042099E">
        <w:t>не достигнут</w:t>
      </w:r>
      <w:r w:rsidR="00973781" w:rsidRPr="0042099E">
        <w:t>ы</w:t>
      </w:r>
      <w:r w:rsidRPr="0042099E">
        <w:t xml:space="preserve"> значени</w:t>
      </w:r>
      <w:r w:rsidR="00973781" w:rsidRPr="0042099E">
        <w:t>я</w:t>
      </w:r>
      <w:r w:rsidRPr="0042099E">
        <w:t xml:space="preserve"> результат</w:t>
      </w:r>
      <w:r w:rsidR="00973781" w:rsidRPr="0042099E">
        <w:t>ов</w:t>
      </w:r>
      <w:r w:rsidRPr="0042099E">
        <w:t xml:space="preserve"> предоставления субсидии, установленн</w:t>
      </w:r>
      <w:r w:rsidR="00973781" w:rsidRPr="0042099E">
        <w:t>ых</w:t>
      </w:r>
      <w:r w:rsidRPr="0042099E">
        <w:t xml:space="preserve"> соглашением, то в областной бюджет подлежит возврату объем </w:t>
      </w:r>
      <w:r w:rsidR="007942F3" w:rsidRPr="0042099E">
        <w:t>субсидии</w:t>
      </w:r>
      <w:r w:rsidRPr="0042099E">
        <w:t>, определяемый по формуле:</w:t>
      </w:r>
    </w:p>
    <w:p w:rsidR="00973781" w:rsidRPr="0042099E" w:rsidRDefault="00E17876" w:rsidP="005469C9">
      <w:pPr>
        <w:autoSpaceDE w:val="0"/>
        <w:autoSpaceDN w:val="0"/>
        <w:adjustRightInd w:val="0"/>
        <w:spacing w:after="300"/>
        <w:jc w:val="center"/>
        <w:rPr>
          <w:bCs/>
        </w:rPr>
      </w:pPr>
      <m:oMath>
        <m:sSub>
          <m:sSubPr>
            <m:ctrlPr>
              <w:rPr>
                <w:rFonts w:ascii="Cambria Math" w:hAnsi="Cambria Math"/>
                <w:bCs/>
                <w:sz w:val="32"/>
                <w:szCs w:val="32"/>
              </w:rPr>
            </m:ctrlPr>
          </m:sSubPr>
          <m:e>
            <m:r>
              <m:rPr>
                <m:sty m:val="p"/>
              </m:rPr>
              <w:rPr>
                <w:rFonts w:ascii="Cambria Math" w:hAnsi="Cambria Math"/>
                <w:sz w:val="32"/>
                <w:szCs w:val="32"/>
                <w:lang w:val="en-US"/>
              </w:rPr>
              <m:t>V</m:t>
            </m:r>
          </m:e>
          <m:sub>
            <m:r>
              <m:rPr>
                <m:sty m:val="p"/>
              </m:rPr>
              <w:rPr>
                <w:rFonts w:ascii="Cambria Math" w:hAnsi="Cambria Math"/>
                <w:sz w:val="32"/>
                <w:szCs w:val="32"/>
              </w:rPr>
              <m:t>i</m:t>
            </m:r>
          </m:sub>
        </m:sSub>
        <m:r>
          <w:rPr>
            <w:rFonts w:ascii="Cambria Math" w:hAnsi="Cambria Math"/>
            <w:sz w:val="32"/>
            <w:szCs w:val="32"/>
          </w:rPr>
          <m:t>=</m:t>
        </m:r>
        <m:sSub>
          <m:sSubPr>
            <m:ctrlPr>
              <w:rPr>
                <w:rFonts w:ascii="Cambria Math" w:hAnsi="Cambria Math"/>
                <w:bCs/>
                <w:sz w:val="32"/>
                <w:szCs w:val="32"/>
              </w:rPr>
            </m:ctrlPr>
          </m:sSubPr>
          <m:e>
            <m:r>
              <m:rPr>
                <m:sty m:val="p"/>
              </m:rPr>
              <w:rPr>
                <w:rFonts w:ascii="Cambria Math" w:hAnsi="Cambria Math"/>
                <w:sz w:val="32"/>
                <w:szCs w:val="32"/>
              </w:rPr>
              <m:t>S</m:t>
            </m:r>
          </m:e>
          <m:sub>
            <m:r>
              <m:rPr>
                <m:sty m:val="p"/>
              </m:rPr>
              <w:rPr>
                <w:rFonts w:ascii="Cambria Math" w:hAnsi="Cambria Math"/>
                <w:sz w:val="32"/>
                <w:szCs w:val="32"/>
              </w:rPr>
              <m:t>i</m:t>
            </m:r>
          </m:sub>
        </m:sSub>
        <m:r>
          <w:rPr>
            <w:rFonts w:ascii="Cambria Math" w:hAnsi="Cambria Math"/>
            <w:sz w:val="32"/>
            <w:szCs w:val="32"/>
          </w:rPr>
          <m:t xml:space="preserve">× </m:t>
        </m:r>
        <m:d>
          <m:dPr>
            <m:ctrlPr>
              <w:rPr>
                <w:rFonts w:ascii="Cambria Math" w:hAnsi="Cambria Math"/>
                <w:bCs/>
                <w:i/>
                <w:sz w:val="32"/>
                <w:szCs w:val="32"/>
              </w:rPr>
            </m:ctrlPr>
          </m:dPr>
          <m:e>
            <m:r>
              <w:rPr>
                <w:rFonts w:ascii="Cambria Math" w:hAnsi="Cambria Math"/>
                <w:sz w:val="32"/>
                <w:szCs w:val="32"/>
              </w:rPr>
              <m:t>1-</m:t>
            </m:r>
            <m:f>
              <m:fPr>
                <m:ctrlPr>
                  <w:rPr>
                    <w:rFonts w:ascii="Cambria Math" w:hAnsi="Cambria Math"/>
                    <w:bCs/>
                    <w:sz w:val="32"/>
                    <w:szCs w:val="32"/>
                  </w:rPr>
                </m:ctrlPr>
              </m:fPr>
              <m:num>
                <m:sSubSup>
                  <m:sSubSupPr>
                    <m:ctrlPr>
                      <w:rPr>
                        <w:rFonts w:ascii="Cambria Math" w:hAnsi="Cambria Math"/>
                        <w:bCs/>
                        <w:sz w:val="32"/>
                        <w:szCs w:val="32"/>
                      </w:rPr>
                    </m:ctrlPr>
                  </m:sSubSupPr>
                  <m:e>
                    <m:r>
                      <m:rPr>
                        <m:sty m:val="p"/>
                      </m:rPr>
                      <w:rPr>
                        <w:rFonts w:ascii="Cambria Math" w:hAnsi="Cambria Math"/>
                        <w:sz w:val="32"/>
                        <w:szCs w:val="32"/>
                      </w:rPr>
                      <m:t>N</m:t>
                    </m:r>
                  </m:e>
                  <m:sub>
                    <m:r>
                      <m:rPr>
                        <m:sty m:val="p"/>
                      </m:rPr>
                      <w:rPr>
                        <w:rFonts w:ascii="Cambria Math" w:hAnsi="Cambria Math"/>
                        <w:sz w:val="32"/>
                        <w:szCs w:val="32"/>
                      </w:rPr>
                      <m:t>i</m:t>
                    </m:r>
                  </m:sub>
                  <m:sup>
                    <m:r>
                      <m:rPr>
                        <m:sty m:val="p"/>
                      </m:rPr>
                      <w:rPr>
                        <w:rFonts w:ascii="Cambria Math" w:hAnsi="Cambria Math"/>
                        <w:sz w:val="32"/>
                        <w:szCs w:val="32"/>
                      </w:rPr>
                      <m:t>ф</m:t>
                    </m:r>
                  </m:sup>
                </m:sSubSup>
              </m:num>
              <m:den>
                <m:sSubSup>
                  <m:sSubSupPr>
                    <m:ctrlPr>
                      <w:rPr>
                        <w:rFonts w:ascii="Cambria Math" w:hAnsi="Cambria Math"/>
                        <w:bCs/>
                        <w:sz w:val="32"/>
                        <w:szCs w:val="32"/>
                      </w:rPr>
                    </m:ctrlPr>
                  </m:sSubSupPr>
                  <m:e>
                    <m:r>
                      <m:rPr>
                        <m:sty m:val="p"/>
                      </m:rPr>
                      <w:rPr>
                        <w:rFonts w:ascii="Cambria Math" w:hAnsi="Cambria Math"/>
                        <w:sz w:val="32"/>
                        <w:szCs w:val="32"/>
                      </w:rPr>
                      <m:t>N</m:t>
                    </m:r>
                  </m:e>
                  <m:sub>
                    <m:r>
                      <m:rPr>
                        <m:sty m:val="p"/>
                      </m:rPr>
                      <w:rPr>
                        <w:rFonts w:ascii="Cambria Math" w:hAnsi="Cambria Math"/>
                        <w:sz w:val="32"/>
                        <w:szCs w:val="32"/>
                        <w:lang w:val="en-US"/>
                      </w:rPr>
                      <m:t>i</m:t>
                    </m:r>
                  </m:sub>
                  <m:sup>
                    <m:r>
                      <m:rPr>
                        <m:sty m:val="p"/>
                      </m:rPr>
                      <w:rPr>
                        <w:rFonts w:ascii="Cambria Math" w:hAnsi="Cambria Math"/>
                        <w:sz w:val="32"/>
                        <w:szCs w:val="32"/>
                      </w:rPr>
                      <m:t>пл</m:t>
                    </m:r>
                  </m:sup>
                </m:sSubSup>
              </m:den>
            </m:f>
          </m:e>
        </m:d>
      </m:oMath>
      <w:r w:rsidR="00973781" w:rsidRPr="0042099E">
        <w:rPr>
          <w:bCs/>
        </w:rPr>
        <w:t>, где:</w:t>
      </w:r>
    </w:p>
    <w:p w:rsidR="00973781" w:rsidRPr="0042099E" w:rsidRDefault="00973781" w:rsidP="005469C9">
      <w:pPr>
        <w:autoSpaceDE w:val="0"/>
        <w:autoSpaceDN w:val="0"/>
        <w:adjustRightInd w:val="0"/>
        <w:spacing w:before="120" w:line="360" w:lineRule="auto"/>
        <w:ind w:firstLine="709"/>
        <w:jc w:val="both"/>
        <w:rPr>
          <w:bCs/>
        </w:rPr>
      </w:pPr>
      <w:proofErr w:type="spellStart"/>
      <w:r w:rsidRPr="0042099E">
        <w:rPr>
          <w:bCs/>
        </w:rPr>
        <w:t>Vi</w:t>
      </w:r>
      <w:proofErr w:type="spellEnd"/>
      <w:r w:rsidRPr="0042099E">
        <w:rPr>
          <w:bCs/>
        </w:rPr>
        <w:t xml:space="preserve"> – объем субсидии, подлежащий возврату </w:t>
      </w:r>
      <w:r w:rsidR="007942F3" w:rsidRPr="0042099E">
        <w:t xml:space="preserve">получателем субсидии </w:t>
      </w:r>
      <w:r w:rsidRPr="0042099E">
        <w:rPr>
          <w:bCs/>
        </w:rPr>
        <w:t>в доход областного бюджета по i-</w:t>
      </w:r>
      <w:proofErr w:type="spellStart"/>
      <w:r w:rsidR="007942F3" w:rsidRPr="0042099E">
        <w:rPr>
          <w:bCs/>
        </w:rPr>
        <w:t>му</w:t>
      </w:r>
      <w:proofErr w:type="spellEnd"/>
      <w:r w:rsidRPr="0042099E">
        <w:rPr>
          <w:bCs/>
        </w:rPr>
        <w:t xml:space="preserve"> </w:t>
      </w:r>
      <w:r w:rsidR="007942F3" w:rsidRPr="0042099E">
        <w:rPr>
          <w:bCs/>
        </w:rPr>
        <w:t>направлению</w:t>
      </w:r>
      <w:r w:rsidRPr="0042099E">
        <w:rPr>
          <w:bCs/>
        </w:rPr>
        <w:t xml:space="preserve"> предоставления субсидии, определенно</w:t>
      </w:r>
      <w:r w:rsidR="007942F3" w:rsidRPr="0042099E">
        <w:rPr>
          <w:bCs/>
        </w:rPr>
        <w:t>му</w:t>
      </w:r>
      <w:r w:rsidRPr="0042099E">
        <w:rPr>
          <w:bCs/>
        </w:rPr>
        <w:t xml:space="preserve"> </w:t>
      </w:r>
      <w:hyperlink w:anchor="Par3" w:history="1">
        <w:r w:rsidRPr="0042099E">
          <w:rPr>
            <w:bCs/>
          </w:rPr>
          <w:t>пунктом 1.</w:t>
        </w:r>
        <w:r w:rsidR="007942F3" w:rsidRPr="0042099E">
          <w:rPr>
            <w:bCs/>
          </w:rPr>
          <w:t>5</w:t>
        </w:r>
      </w:hyperlink>
      <w:r w:rsidRPr="0042099E">
        <w:rPr>
          <w:bCs/>
        </w:rPr>
        <w:t xml:space="preserve"> настоящ</w:t>
      </w:r>
      <w:r w:rsidR="007942F3" w:rsidRPr="0042099E">
        <w:rPr>
          <w:bCs/>
        </w:rPr>
        <w:t>его</w:t>
      </w:r>
      <w:r w:rsidRPr="0042099E">
        <w:rPr>
          <w:bCs/>
        </w:rPr>
        <w:t xml:space="preserve"> Порядка;</w:t>
      </w:r>
    </w:p>
    <w:p w:rsidR="00973781" w:rsidRPr="0042099E" w:rsidRDefault="00973781" w:rsidP="00FF29C4">
      <w:pPr>
        <w:autoSpaceDE w:val="0"/>
        <w:autoSpaceDN w:val="0"/>
        <w:adjustRightInd w:val="0"/>
        <w:spacing w:line="360" w:lineRule="auto"/>
        <w:ind w:firstLine="709"/>
        <w:jc w:val="both"/>
        <w:rPr>
          <w:bCs/>
        </w:rPr>
      </w:pPr>
      <w:proofErr w:type="spellStart"/>
      <w:r w:rsidRPr="0042099E">
        <w:rPr>
          <w:bCs/>
        </w:rPr>
        <w:t>Si</w:t>
      </w:r>
      <w:proofErr w:type="spellEnd"/>
      <w:r w:rsidRPr="0042099E">
        <w:rPr>
          <w:bCs/>
        </w:rPr>
        <w:t xml:space="preserve"> – объем субсидии, предоставленный </w:t>
      </w:r>
      <w:r w:rsidR="007942F3" w:rsidRPr="0042099E">
        <w:rPr>
          <w:bCs/>
        </w:rPr>
        <w:t xml:space="preserve">получателю субсидии </w:t>
      </w:r>
      <w:r w:rsidRPr="0042099E">
        <w:rPr>
          <w:bCs/>
        </w:rPr>
        <w:t xml:space="preserve">в отчетном финансовом году на </w:t>
      </w:r>
      <w:r w:rsidR="007942F3" w:rsidRPr="0042099E">
        <w:rPr>
          <w:bCs/>
        </w:rPr>
        <w:t xml:space="preserve">i-е направление предоставления субсидии, определенное </w:t>
      </w:r>
      <w:hyperlink w:anchor="Par3" w:history="1">
        <w:r w:rsidR="007942F3" w:rsidRPr="0042099E">
          <w:rPr>
            <w:bCs/>
          </w:rPr>
          <w:t>пунктом 1.5</w:t>
        </w:r>
      </w:hyperlink>
      <w:r w:rsidR="007942F3" w:rsidRPr="0042099E">
        <w:rPr>
          <w:bCs/>
        </w:rPr>
        <w:t xml:space="preserve"> настоящего</w:t>
      </w:r>
      <w:r w:rsidRPr="0042099E">
        <w:rPr>
          <w:bCs/>
        </w:rPr>
        <w:t xml:space="preserve"> Порядка;</w:t>
      </w:r>
    </w:p>
    <w:p w:rsidR="00973781" w:rsidRPr="0042099E" w:rsidRDefault="00973781" w:rsidP="00FF29C4">
      <w:pPr>
        <w:autoSpaceDE w:val="0"/>
        <w:autoSpaceDN w:val="0"/>
        <w:adjustRightInd w:val="0"/>
        <w:spacing w:line="360" w:lineRule="auto"/>
        <w:ind w:firstLine="709"/>
        <w:jc w:val="both"/>
        <w:rPr>
          <w:bCs/>
        </w:rPr>
      </w:pPr>
      <w:r w:rsidRPr="0042099E">
        <w:rPr>
          <w:bCs/>
        </w:rPr>
        <w:t xml:space="preserve">i – </w:t>
      </w:r>
      <w:r w:rsidR="007942F3" w:rsidRPr="0042099E">
        <w:rPr>
          <w:bCs/>
        </w:rPr>
        <w:t xml:space="preserve">направление предоставления субсидии, определенное </w:t>
      </w:r>
      <w:hyperlink w:anchor="Par3" w:history="1">
        <w:r w:rsidR="007942F3" w:rsidRPr="0042099E">
          <w:rPr>
            <w:bCs/>
          </w:rPr>
          <w:t>пунктом 1.5</w:t>
        </w:r>
      </w:hyperlink>
      <w:r w:rsidRPr="0042099E">
        <w:rPr>
          <w:bCs/>
        </w:rPr>
        <w:t xml:space="preserve"> </w:t>
      </w:r>
      <w:r w:rsidR="007942F3" w:rsidRPr="0042099E">
        <w:rPr>
          <w:bCs/>
        </w:rPr>
        <w:t>настоящего Порядка</w:t>
      </w:r>
      <w:r w:rsidRPr="0042099E">
        <w:rPr>
          <w:bCs/>
        </w:rPr>
        <w:t>;</w:t>
      </w:r>
    </w:p>
    <w:p w:rsidR="00973781" w:rsidRPr="0042099E" w:rsidRDefault="00E17876" w:rsidP="00FF29C4">
      <w:pPr>
        <w:autoSpaceDE w:val="0"/>
        <w:autoSpaceDN w:val="0"/>
        <w:adjustRightInd w:val="0"/>
        <w:spacing w:line="360" w:lineRule="auto"/>
        <w:ind w:firstLine="709"/>
        <w:jc w:val="both"/>
        <w:rPr>
          <w:bCs/>
        </w:rPr>
      </w:pPr>
      <m:oMath>
        <m:sSubSup>
          <m:sSubSupPr>
            <m:ctrlPr>
              <w:rPr>
                <w:rFonts w:ascii="Cambria Math" w:hAnsi="Cambria Math"/>
                <w:bCs/>
              </w:rPr>
            </m:ctrlPr>
          </m:sSubSupPr>
          <m:e>
            <m:r>
              <m:rPr>
                <m:sty m:val="p"/>
              </m:rPr>
              <w:rPr>
                <w:rFonts w:ascii="Cambria Math" w:hAnsi="Cambria Math"/>
                <w:lang w:val="en-US"/>
              </w:rPr>
              <m:t>N</m:t>
            </m:r>
          </m:e>
          <m:sub>
            <m:r>
              <m:rPr>
                <m:sty m:val="p"/>
              </m:rPr>
              <w:rPr>
                <w:rFonts w:ascii="Cambria Math" w:hAnsi="Cambria Math"/>
                <w:lang w:val="en-US"/>
              </w:rPr>
              <m:t>i</m:t>
            </m:r>
          </m:sub>
          <m:sup>
            <m:r>
              <w:rPr>
                <w:rFonts w:ascii="Cambria Math" w:hAnsi="Cambria Math"/>
              </w:rPr>
              <m:t>ф</m:t>
            </m:r>
          </m:sup>
        </m:sSubSup>
      </m:oMath>
      <w:r w:rsidR="00973781" w:rsidRPr="0042099E">
        <w:rPr>
          <w:bCs/>
        </w:rPr>
        <w:t xml:space="preserve"> – фактическое значение i-го результата предоставления субсидии </w:t>
      </w:r>
      <w:r w:rsidR="00973781" w:rsidRPr="0042099E">
        <w:rPr>
          <w:bCs/>
        </w:rPr>
        <w:br/>
        <w:t>на i-</w:t>
      </w:r>
      <w:r w:rsidR="007942F3" w:rsidRPr="0042099E">
        <w:rPr>
          <w:bCs/>
        </w:rPr>
        <w:t>е</w:t>
      </w:r>
      <w:r w:rsidR="00973781" w:rsidRPr="0042099E">
        <w:rPr>
          <w:bCs/>
        </w:rPr>
        <w:t xml:space="preserve"> </w:t>
      </w:r>
      <w:r w:rsidR="007942F3" w:rsidRPr="0042099E">
        <w:rPr>
          <w:bCs/>
        </w:rPr>
        <w:t xml:space="preserve">направление предоставления субсидии, определенное </w:t>
      </w:r>
      <w:hyperlink w:anchor="Par3" w:history="1">
        <w:r w:rsidR="007942F3" w:rsidRPr="0042099E">
          <w:rPr>
            <w:bCs/>
          </w:rPr>
          <w:t>пунктом 1.5</w:t>
        </w:r>
      </w:hyperlink>
      <w:r w:rsidR="00973781" w:rsidRPr="0042099E">
        <w:rPr>
          <w:bCs/>
        </w:rPr>
        <w:t xml:space="preserve"> </w:t>
      </w:r>
      <w:r w:rsidR="007942F3" w:rsidRPr="0042099E">
        <w:rPr>
          <w:bCs/>
        </w:rPr>
        <w:t>настоящего Порядка</w:t>
      </w:r>
      <w:r w:rsidR="00973781" w:rsidRPr="0042099E">
        <w:rPr>
          <w:bCs/>
        </w:rPr>
        <w:t>;</w:t>
      </w:r>
    </w:p>
    <w:p w:rsidR="00973781" w:rsidRPr="0042099E" w:rsidRDefault="00E17876" w:rsidP="00FF29C4">
      <w:pPr>
        <w:autoSpaceDE w:val="0"/>
        <w:autoSpaceDN w:val="0"/>
        <w:adjustRightInd w:val="0"/>
        <w:spacing w:line="360" w:lineRule="auto"/>
        <w:ind w:firstLine="709"/>
        <w:jc w:val="both"/>
        <w:rPr>
          <w:bCs/>
        </w:rPr>
      </w:pPr>
      <m:oMath>
        <m:sSubSup>
          <m:sSubSupPr>
            <m:ctrlPr>
              <w:rPr>
                <w:rFonts w:ascii="Cambria Math" w:hAnsi="Cambria Math"/>
                <w:bCs/>
              </w:rPr>
            </m:ctrlPr>
          </m:sSubSupPr>
          <m:e>
            <m:r>
              <m:rPr>
                <m:sty m:val="p"/>
              </m:rPr>
              <w:rPr>
                <w:rFonts w:ascii="Cambria Math" w:hAnsi="Cambria Math"/>
              </w:rPr>
              <m:t>N</m:t>
            </m:r>
          </m:e>
          <m:sub>
            <m:r>
              <m:rPr>
                <m:sty m:val="p"/>
              </m:rPr>
              <w:rPr>
                <w:rFonts w:ascii="Cambria Math" w:hAnsi="Cambria Math"/>
                <w:lang w:val="en-US"/>
              </w:rPr>
              <m:t>i</m:t>
            </m:r>
          </m:sub>
          <m:sup>
            <m:r>
              <w:rPr>
                <w:rFonts w:ascii="Cambria Math" w:hAnsi="Cambria Math"/>
              </w:rPr>
              <m:t>пл</m:t>
            </m:r>
          </m:sup>
        </m:sSubSup>
      </m:oMath>
      <w:r w:rsidR="00973781" w:rsidRPr="0042099E">
        <w:rPr>
          <w:bCs/>
        </w:rPr>
        <w:t xml:space="preserve"> – плановое значение i-го результата предоставления субсидии </w:t>
      </w:r>
      <w:r w:rsidR="00973781" w:rsidRPr="0042099E">
        <w:rPr>
          <w:bCs/>
        </w:rPr>
        <w:br/>
        <w:t xml:space="preserve">на </w:t>
      </w:r>
      <w:r w:rsidR="007942F3" w:rsidRPr="0042099E">
        <w:rPr>
          <w:bCs/>
        </w:rPr>
        <w:t xml:space="preserve">i-е направление предоставления субсидии, определенное </w:t>
      </w:r>
      <w:hyperlink w:anchor="Par3" w:history="1">
        <w:r w:rsidR="007942F3" w:rsidRPr="0042099E">
          <w:rPr>
            <w:bCs/>
          </w:rPr>
          <w:t>пунктом 1.5</w:t>
        </w:r>
      </w:hyperlink>
      <w:r w:rsidR="00973781" w:rsidRPr="0042099E">
        <w:rPr>
          <w:bCs/>
        </w:rPr>
        <w:t xml:space="preserve"> </w:t>
      </w:r>
      <w:r w:rsidR="007942F3" w:rsidRPr="0042099E">
        <w:rPr>
          <w:bCs/>
        </w:rPr>
        <w:t>настоящего Порядка</w:t>
      </w:r>
      <w:r w:rsidR="00973781" w:rsidRPr="0042099E">
        <w:rPr>
          <w:bCs/>
        </w:rPr>
        <w:t>.</w:t>
      </w:r>
    </w:p>
    <w:p w:rsidR="00685853" w:rsidRPr="0042099E" w:rsidRDefault="00685853" w:rsidP="005469C9">
      <w:pPr>
        <w:pStyle w:val="ConsPlusNormal"/>
        <w:spacing w:line="360" w:lineRule="auto"/>
        <w:ind w:firstLine="709"/>
        <w:jc w:val="both"/>
      </w:pPr>
      <w:r w:rsidRPr="0042099E">
        <w:t>5.5. При наличии основания, предусмотренного пунктом 5.4 настоящего Порядка, министерство:</w:t>
      </w:r>
    </w:p>
    <w:p w:rsidR="00685853" w:rsidRPr="0042099E" w:rsidRDefault="00685853" w:rsidP="00FF29C4">
      <w:pPr>
        <w:pStyle w:val="ConsPlusNormal"/>
        <w:spacing w:line="360" w:lineRule="auto"/>
        <w:ind w:firstLine="709"/>
        <w:jc w:val="both"/>
      </w:pPr>
      <w:r w:rsidRPr="0042099E">
        <w:t xml:space="preserve">5.5.1. В срок до </w:t>
      </w:r>
      <w:r w:rsidR="005469C9" w:rsidRPr="0042099E">
        <w:t>01.02.</w:t>
      </w:r>
      <w:r w:rsidR="007942F3" w:rsidRPr="0042099E">
        <w:t>2026</w:t>
      </w:r>
      <w:r w:rsidR="00E03E64" w:rsidRPr="0042099E">
        <w:t xml:space="preserve"> </w:t>
      </w:r>
      <w:r w:rsidRPr="0042099E">
        <w:t xml:space="preserve">направляет получателю субсидии требование о возврате средств в областной бюджет в срок до </w:t>
      </w:r>
      <w:r w:rsidR="00E03E64" w:rsidRPr="0042099E">
        <w:t>30</w:t>
      </w:r>
      <w:r w:rsidR="005469C9" w:rsidRPr="0042099E">
        <w:t>.04.</w:t>
      </w:r>
      <w:r w:rsidR="007942F3" w:rsidRPr="0042099E">
        <w:t>2026</w:t>
      </w:r>
      <w:r w:rsidR="00E03E64" w:rsidRPr="0042099E">
        <w:t xml:space="preserve">. </w:t>
      </w:r>
    </w:p>
    <w:p w:rsidR="00685853" w:rsidRPr="0042099E" w:rsidRDefault="00685853" w:rsidP="00FF29C4">
      <w:pPr>
        <w:pStyle w:val="ConsPlusNormal"/>
        <w:spacing w:line="360" w:lineRule="auto"/>
        <w:ind w:firstLine="709"/>
        <w:jc w:val="both"/>
      </w:pPr>
      <w:r w:rsidRPr="0042099E">
        <w:t xml:space="preserve">5.5.2. В срок до </w:t>
      </w:r>
      <w:r w:rsidR="00E03E64" w:rsidRPr="0042099E">
        <w:t>15</w:t>
      </w:r>
      <w:r w:rsidR="005469C9" w:rsidRPr="0042099E">
        <w:t>.05.</w:t>
      </w:r>
      <w:r w:rsidR="00F559E7" w:rsidRPr="0042099E">
        <w:t>202</w:t>
      </w:r>
      <w:r w:rsidR="007942F3" w:rsidRPr="0042099E">
        <w:t>6</w:t>
      </w:r>
      <w:r w:rsidR="00E03E64" w:rsidRPr="0042099E">
        <w:t xml:space="preserve"> </w:t>
      </w:r>
      <w:r w:rsidRPr="0042099E">
        <w:t>представляет в министерство финансов Кировской области информацию о возврате (невозврате) средств в областной бюджет.</w:t>
      </w:r>
    </w:p>
    <w:p w:rsidR="00685853" w:rsidRPr="0042099E" w:rsidRDefault="00685853" w:rsidP="00FF29C4">
      <w:pPr>
        <w:pStyle w:val="ConsPlusNormal"/>
        <w:spacing w:line="360" w:lineRule="auto"/>
        <w:ind w:firstLine="709"/>
        <w:jc w:val="both"/>
      </w:pPr>
      <w:r w:rsidRPr="0042099E">
        <w:t>5.5.3. В случае невозврата получателем субсидии средств в областной бюджет в срок до 30</w:t>
      </w:r>
      <w:r w:rsidR="005469C9" w:rsidRPr="0042099E">
        <w:t>.04.</w:t>
      </w:r>
      <w:r w:rsidR="00F559E7" w:rsidRPr="0042099E">
        <w:t>202</w:t>
      </w:r>
      <w:r w:rsidR="007942F3" w:rsidRPr="0042099E">
        <w:t>6</w:t>
      </w:r>
      <w:r w:rsidR="00E03E64" w:rsidRPr="0042099E">
        <w:t xml:space="preserve"> </w:t>
      </w:r>
      <w:r w:rsidRPr="0042099E">
        <w:t xml:space="preserve">в течение </w:t>
      </w:r>
      <w:r w:rsidR="007942F3" w:rsidRPr="0042099E">
        <w:t>30</w:t>
      </w:r>
      <w:r w:rsidRPr="0042099E">
        <w:t xml:space="preserve"> рабочих дней с указанной даты взыскивает их в судебном порядке.</w:t>
      </w:r>
    </w:p>
    <w:p w:rsidR="00685853" w:rsidRPr="0042099E" w:rsidRDefault="00685853" w:rsidP="00FF29C4">
      <w:pPr>
        <w:pStyle w:val="ConsPlusNormal"/>
        <w:spacing w:line="360" w:lineRule="auto"/>
        <w:ind w:firstLine="709"/>
        <w:jc w:val="both"/>
      </w:pPr>
      <w:r w:rsidRPr="0042099E">
        <w:t xml:space="preserve">5.6. </w:t>
      </w:r>
      <w:r w:rsidR="007942F3" w:rsidRPr="0042099E">
        <w:t xml:space="preserve">Мониторинг достижения значений результатов предоставления субсидии, определенных соглашением, и событий, отражающих факт завершения </w:t>
      </w:r>
      <w:r w:rsidR="00772878" w:rsidRPr="0042099E">
        <w:t>соответствующего мероприятия по получению результата предоставления субсидии (контрольная точка)</w:t>
      </w:r>
      <w:r w:rsidR="007942F3" w:rsidRPr="0042099E">
        <w:t>, осуществляется министерством в порядке и по формам, установленным Министерством финансов Российской Федерации</w:t>
      </w:r>
      <w:r w:rsidRPr="0042099E">
        <w:t>.</w:t>
      </w:r>
    </w:p>
    <w:p w:rsidR="00593318" w:rsidRDefault="00685853" w:rsidP="00772878">
      <w:pPr>
        <w:pStyle w:val="ConsPlusNormal"/>
        <w:spacing w:before="720" w:line="360" w:lineRule="auto"/>
        <w:jc w:val="center"/>
      </w:pPr>
      <w:r w:rsidRPr="0042099E">
        <w:t>____________</w:t>
      </w:r>
      <w:bookmarkStart w:id="1" w:name="_GoBack"/>
      <w:bookmarkEnd w:id="1"/>
    </w:p>
    <w:p w:rsidR="00593318" w:rsidRDefault="00593318">
      <w:r>
        <w:br w:type="page"/>
      </w:r>
    </w:p>
    <w:p w:rsidR="00593318" w:rsidRPr="00CF1AC5" w:rsidRDefault="00593318" w:rsidP="00593318">
      <w:pPr>
        <w:ind w:left="4774"/>
        <w:outlineLvl w:val="0"/>
        <w:rPr>
          <w:rFonts w:eastAsia="Calibri"/>
          <w:lang w:eastAsia="en-US"/>
        </w:rPr>
      </w:pPr>
      <w:bookmarkStart w:id="2" w:name="_Hlk57187400"/>
      <w:r>
        <w:rPr>
          <w:rFonts w:eastAsia="Calibri"/>
          <w:lang w:eastAsia="en-US"/>
        </w:rPr>
        <w:lastRenderedPageBreak/>
        <w:t>П</w:t>
      </w:r>
      <w:r w:rsidRPr="00CF1AC5">
        <w:rPr>
          <w:rFonts w:eastAsia="Calibri"/>
          <w:lang w:eastAsia="en-US"/>
        </w:rPr>
        <w:t xml:space="preserve">риложение </w:t>
      </w:r>
    </w:p>
    <w:p w:rsidR="00593318" w:rsidRPr="00CF1AC5" w:rsidRDefault="00593318" w:rsidP="00593318">
      <w:pPr>
        <w:ind w:left="4774"/>
        <w:outlineLvl w:val="0"/>
        <w:rPr>
          <w:rFonts w:eastAsia="Calibri"/>
          <w:lang w:eastAsia="en-US"/>
        </w:rPr>
      </w:pPr>
    </w:p>
    <w:p w:rsidR="00593318" w:rsidRPr="00CF1AC5" w:rsidRDefault="00593318" w:rsidP="00593318">
      <w:pPr>
        <w:ind w:left="4774"/>
        <w:outlineLvl w:val="0"/>
        <w:rPr>
          <w:rFonts w:eastAsia="Calibri"/>
          <w:lang w:eastAsia="en-US"/>
        </w:rPr>
      </w:pPr>
      <w:r w:rsidRPr="00CF1AC5">
        <w:rPr>
          <w:rFonts w:eastAsia="Calibri"/>
          <w:lang w:eastAsia="en-US"/>
        </w:rPr>
        <w:t>к Порядку</w:t>
      </w:r>
    </w:p>
    <w:p w:rsidR="00593318" w:rsidRDefault="00593318" w:rsidP="00593318">
      <w:pPr>
        <w:spacing w:line="360" w:lineRule="exact"/>
        <w:outlineLvl w:val="0"/>
        <w:rPr>
          <w:rFonts w:eastAsia="Calibri"/>
          <w:lang w:eastAsia="en-US"/>
        </w:rPr>
      </w:pPr>
    </w:p>
    <w:p w:rsidR="00593318" w:rsidRPr="00CF1AC5" w:rsidRDefault="00593318" w:rsidP="00593318">
      <w:pPr>
        <w:spacing w:line="360" w:lineRule="exact"/>
        <w:outlineLvl w:val="0"/>
        <w:rPr>
          <w:rFonts w:eastAsia="Calibri"/>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93318" w:rsidRPr="00CF1AC5" w:rsidTr="001F7867">
        <w:tc>
          <w:tcPr>
            <w:tcW w:w="4786" w:type="dxa"/>
          </w:tcPr>
          <w:p w:rsidR="00593318" w:rsidRPr="00CF1AC5" w:rsidRDefault="00593318" w:rsidP="001F7867">
            <w:pPr>
              <w:autoSpaceDE w:val="0"/>
              <w:autoSpaceDN w:val="0"/>
              <w:adjustRightInd w:val="0"/>
              <w:spacing w:after="200" w:line="276" w:lineRule="auto"/>
              <w:rPr>
                <w:rFonts w:eastAsia="Calibri"/>
                <w:lang w:eastAsia="en-US"/>
              </w:rPr>
            </w:pPr>
            <w:r w:rsidRPr="00CF1AC5">
              <w:rPr>
                <w:rFonts w:eastAsia="Calibri"/>
                <w:lang w:eastAsia="en-US"/>
              </w:rPr>
              <w:t>На бланке организации</w:t>
            </w:r>
          </w:p>
        </w:tc>
        <w:tc>
          <w:tcPr>
            <w:tcW w:w="4786" w:type="dxa"/>
          </w:tcPr>
          <w:p w:rsidR="00593318" w:rsidRPr="00CF1AC5" w:rsidRDefault="00593318" w:rsidP="001F7867">
            <w:pPr>
              <w:autoSpaceDE w:val="0"/>
              <w:autoSpaceDN w:val="0"/>
              <w:adjustRightInd w:val="0"/>
              <w:jc w:val="both"/>
              <w:rPr>
                <w:rFonts w:eastAsia="Calibri"/>
                <w:lang w:eastAsia="en-US"/>
              </w:rPr>
            </w:pPr>
            <w:r>
              <w:rPr>
                <w:rFonts w:eastAsiaTheme="minorHAnsi"/>
                <w:lang w:eastAsia="en-US"/>
                <w14:ligatures w14:val="standardContextual"/>
              </w:rPr>
              <w:t>Министерство экономического развития Кировской области</w:t>
            </w:r>
          </w:p>
        </w:tc>
      </w:tr>
    </w:tbl>
    <w:p w:rsidR="00593318" w:rsidRPr="00AF4A52" w:rsidRDefault="00593318" w:rsidP="00593318">
      <w:pPr>
        <w:spacing w:before="720"/>
        <w:jc w:val="center"/>
        <w:outlineLvl w:val="0"/>
        <w:rPr>
          <w:rFonts w:eastAsia="Calibri"/>
          <w:b/>
          <w:lang w:eastAsia="en-US"/>
        </w:rPr>
      </w:pPr>
      <w:r w:rsidRPr="00AF4A52">
        <w:rPr>
          <w:rFonts w:eastAsia="Calibri"/>
          <w:b/>
          <w:lang w:eastAsia="en-US"/>
        </w:rPr>
        <w:t>ЗАЯВ</w:t>
      </w:r>
      <w:r>
        <w:rPr>
          <w:rFonts w:eastAsia="Calibri"/>
          <w:b/>
          <w:lang w:eastAsia="en-US"/>
        </w:rPr>
        <w:t>КА</w:t>
      </w:r>
    </w:p>
    <w:p w:rsidR="00593318" w:rsidRDefault="00593318" w:rsidP="00593318">
      <w:pPr>
        <w:pStyle w:val="ab"/>
        <w:ind w:left="-56"/>
        <w:jc w:val="center"/>
        <w:outlineLvl w:val="0"/>
        <w:rPr>
          <w:rFonts w:eastAsia="Calibri"/>
          <w:b/>
          <w:lang w:eastAsia="en-US"/>
        </w:rPr>
      </w:pPr>
      <w:r>
        <w:rPr>
          <w:rFonts w:eastAsia="Calibri"/>
          <w:b/>
          <w:lang w:eastAsia="en-US"/>
        </w:rPr>
        <w:t>на</w:t>
      </w:r>
      <w:r w:rsidRPr="00AF4A52">
        <w:rPr>
          <w:rFonts w:eastAsia="Calibri"/>
          <w:b/>
          <w:lang w:eastAsia="en-US"/>
        </w:rPr>
        <w:t xml:space="preserve"> перечи</w:t>
      </w:r>
      <w:r>
        <w:rPr>
          <w:rFonts w:eastAsia="Calibri"/>
          <w:b/>
          <w:lang w:eastAsia="en-US"/>
        </w:rPr>
        <w:t>с</w:t>
      </w:r>
      <w:r w:rsidRPr="00AF4A52">
        <w:rPr>
          <w:rFonts w:eastAsia="Calibri"/>
          <w:b/>
          <w:lang w:eastAsia="en-US"/>
        </w:rPr>
        <w:t>лени</w:t>
      </w:r>
      <w:r>
        <w:rPr>
          <w:rFonts w:eastAsia="Calibri"/>
          <w:b/>
          <w:lang w:eastAsia="en-US"/>
        </w:rPr>
        <w:t>е</w:t>
      </w:r>
      <w:r w:rsidRPr="00AF4A52">
        <w:rPr>
          <w:rFonts w:eastAsia="Calibri"/>
          <w:b/>
          <w:lang w:eastAsia="en-US"/>
        </w:rPr>
        <w:t xml:space="preserve"> субсидии </w:t>
      </w:r>
    </w:p>
    <w:p w:rsidR="00593318" w:rsidRDefault="00593318" w:rsidP="00593318">
      <w:pPr>
        <w:pStyle w:val="ab"/>
        <w:ind w:left="-56"/>
        <w:jc w:val="center"/>
        <w:outlineLvl w:val="0"/>
        <w:rPr>
          <w:rFonts w:eastAsia="Calibri"/>
          <w:b/>
          <w:lang w:eastAsia="en-US"/>
        </w:rPr>
      </w:pPr>
    </w:p>
    <w:p w:rsidR="00593318" w:rsidRPr="00994F5C" w:rsidRDefault="00593318" w:rsidP="00593318">
      <w:pPr>
        <w:pStyle w:val="ab"/>
        <w:ind w:left="0" w:firstLine="709"/>
        <w:jc w:val="both"/>
        <w:outlineLvl w:val="0"/>
        <w:rPr>
          <w:rFonts w:eastAsia="Calibri"/>
          <w:lang w:eastAsia="en-US"/>
        </w:rPr>
      </w:pPr>
      <w:r>
        <w:rPr>
          <w:rFonts w:eastAsia="Calibri"/>
          <w:lang w:eastAsia="en-US"/>
        </w:rPr>
        <w:t xml:space="preserve">Прошу перечислить субсидию </w:t>
      </w:r>
    </w:p>
    <w:p w:rsidR="00593318" w:rsidRPr="00AF4A52" w:rsidRDefault="00B27CD2" w:rsidP="00B27CD2">
      <w:pPr>
        <w:pStyle w:val="ab"/>
        <w:ind w:left="-140" w:firstLine="14"/>
        <w:jc w:val="center"/>
        <w:outlineLvl w:val="0"/>
        <w:rPr>
          <w:rFonts w:eastAsia="Calibri"/>
          <w:lang w:eastAsia="en-US"/>
        </w:rPr>
      </w:pPr>
      <w:r>
        <w:t>_</w:t>
      </w:r>
      <w:r w:rsidR="00593318" w:rsidRPr="00AF4A52">
        <w:t>___________________________________</w:t>
      </w:r>
      <w:r w:rsidR="00593318">
        <w:t>_______________________________</w:t>
      </w:r>
      <w:r w:rsidR="00593318" w:rsidRPr="00CF1AC5">
        <w:rPr>
          <w:rFonts w:eastAsia="Calibri"/>
          <w:bCs/>
          <w:sz w:val="24"/>
          <w:szCs w:val="24"/>
          <w:lang w:eastAsia="en-US"/>
        </w:rPr>
        <w:t xml:space="preserve"> (</w:t>
      </w:r>
      <w:r w:rsidR="00593318">
        <w:rPr>
          <w:rFonts w:eastAsia="Calibri"/>
          <w:bCs/>
          <w:sz w:val="24"/>
          <w:szCs w:val="24"/>
          <w:lang w:eastAsia="en-US"/>
        </w:rPr>
        <w:t>указывается наименование некоммерческой организации</w:t>
      </w:r>
      <w:r w:rsidR="00593318" w:rsidRPr="00CF1AC5">
        <w:rPr>
          <w:rFonts w:eastAsia="Calibri"/>
          <w:bCs/>
          <w:sz w:val="24"/>
          <w:szCs w:val="24"/>
          <w:lang w:eastAsia="en-US"/>
        </w:rPr>
        <w:t xml:space="preserve">) </w:t>
      </w:r>
      <w:r w:rsidR="00593318">
        <w:rPr>
          <w:rFonts w:eastAsia="Calibri"/>
          <w:bCs/>
          <w:sz w:val="24"/>
          <w:szCs w:val="24"/>
          <w:lang w:eastAsia="en-US"/>
        </w:rPr>
        <w:t xml:space="preserve">                                                        </w:t>
      </w:r>
      <w:r w:rsidR="00593318" w:rsidRPr="00994F5C">
        <w:rPr>
          <w:rFonts w:eastAsia="Calibri"/>
          <w:bCs/>
          <w:lang w:eastAsia="en-US"/>
        </w:rPr>
        <w:t>н</w:t>
      </w:r>
      <w:r w:rsidR="00593318">
        <w:rPr>
          <w:rFonts w:eastAsia="Calibri"/>
          <w:bCs/>
          <w:lang w:eastAsia="en-US"/>
        </w:rPr>
        <w:t>а реализацию</w:t>
      </w:r>
      <w:r w:rsidR="00593318" w:rsidRPr="00AF4A52">
        <w:t>___________________________________________________</w:t>
      </w:r>
      <w:r w:rsidR="00593318">
        <w:t xml:space="preserve">__ </w:t>
      </w:r>
      <w:r w:rsidR="00593318" w:rsidRPr="00CF1AC5">
        <w:rPr>
          <w:rFonts w:eastAsia="Calibri"/>
          <w:bCs/>
          <w:sz w:val="24"/>
          <w:szCs w:val="24"/>
          <w:lang w:eastAsia="en-US"/>
        </w:rPr>
        <w:t>(</w:t>
      </w:r>
      <w:r w:rsidR="00593318">
        <w:rPr>
          <w:rFonts w:eastAsia="Calibri"/>
          <w:bCs/>
          <w:sz w:val="24"/>
          <w:szCs w:val="24"/>
          <w:lang w:eastAsia="en-US"/>
        </w:rPr>
        <w:t>указывается конкретный вид перечня расходов и направление расходов, установленное</w:t>
      </w:r>
      <w:r w:rsidR="00593318" w:rsidRPr="00994F5C">
        <w:rPr>
          <w:rFonts w:eastAsia="Calibri"/>
          <w:bCs/>
          <w:sz w:val="24"/>
          <w:szCs w:val="24"/>
          <w:lang w:eastAsia="en-US"/>
        </w:rPr>
        <w:t xml:space="preserve"> пунктом 1.5 настоящего Порядка</w:t>
      </w:r>
      <w:r w:rsidR="00593318" w:rsidRPr="00CF1AC5">
        <w:rPr>
          <w:rFonts w:eastAsia="Calibri"/>
          <w:bCs/>
          <w:sz w:val="24"/>
          <w:szCs w:val="24"/>
          <w:lang w:eastAsia="en-US"/>
        </w:rPr>
        <w:t xml:space="preserve">) </w:t>
      </w:r>
      <w:r w:rsidR="00593318">
        <w:rPr>
          <w:rFonts w:eastAsia="Calibri"/>
          <w:bCs/>
          <w:sz w:val="24"/>
          <w:szCs w:val="24"/>
          <w:lang w:eastAsia="en-US"/>
        </w:rPr>
        <w:t xml:space="preserve">                                                                                               </w:t>
      </w:r>
      <w:r>
        <w:rPr>
          <w:rFonts w:eastAsia="Calibri"/>
          <w:bCs/>
          <w:sz w:val="24"/>
          <w:szCs w:val="24"/>
          <w:lang w:eastAsia="en-US"/>
        </w:rPr>
        <w:br/>
      </w:r>
      <w:r w:rsidR="00593318" w:rsidRPr="00AF4A52">
        <w:t>в</w:t>
      </w:r>
      <w:r w:rsidR="00593318" w:rsidRPr="00AF4A52">
        <w:rPr>
          <w:rFonts w:eastAsia="Calibri"/>
          <w:bCs/>
          <w:lang w:eastAsia="en-US"/>
        </w:rPr>
        <w:t xml:space="preserve"> размере ______________ (________________________________________).</w:t>
      </w:r>
    </w:p>
    <w:p w:rsidR="00593318" w:rsidRDefault="00593318" w:rsidP="00593318">
      <w:pPr>
        <w:ind w:left="708" w:firstLine="708"/>
        <w:jc w:val="both"/>
        <w:rPr>
          <w:rFonts w:eastAsia="Calibri"/>
          <w:bCs/>
          <w:sz w:val="24"/>
          <w:szCs w:val="24"/>
          <w:lang w:eastAsia="en-US"/>
        </w:rPr>
      </w:pPr>
      <w:r w:rsidRPr="00CF1AC5">
        <w:rPr>
          <w:rFonts w:eastAsia="Calibri"/>
          <w:bCs/>
          <w:sz w:val="24"/>
          <w:szCs w:val="24"/>
          <w:lang w:eastAsia="en-US"/>
        </w:rPr>
        <w:t xml:space="preserve">     (цифрами) </w:t>
      </w:r>
      <w:r w:rsidRPr="00CF1AC5">
        <w:rPr>
          <w:rFonts w:eastAsia="Calibri"/>
          <w:bCs/>
          <w:sz w:val="24"/>
          <w:szCs w:val="24"/>
          <w:lang w:eastAsia="en-US"/>
        </w:rPr>
        <w:tab/>
      </w:r>
      <w:r w:rsidRPr="00CF1AC5">
        <w:rPr>
          <w:rFonts w:eastAsia="Calibri"/>
          <w:bCs/>
          <w:sz w:val="24"/>
          <w:szCs w:val="24"/>
          <w:lang w:eastAsia="en-US"/>
        </w:rPr>
        <w:tab/>
      </w:r>
      <w:r w:rsidRPr="00CF1AC5">
        <w:rPr>
          <w:rFonts w:eastAsia="Calibri"/>
          <w:bCs/>
          <w:sz w:val="24"/>
          <w:szCs w:val="24"/>
          <w:lang w:eastAsia="en-US"/>
        </w:rPr>
        <w:tab/>
      </w:r>
      <w:r w:rsidRPr="00CF1AC5">
        <w:rPr>
          <w:rFonts w:eastAsia="Calibri"/>
          <w:bCs/>
          <w:sz w:val="24"/>
          <w:szCs w:val="24"/>
          <w:lang w:eastAsia="en-US"/>
        </w:rPr>
        <w:tab/>
      </w:r>
      <w:r w:rsidRPr="00CF1AC5">
        <w:rPr>
          <w:rFonts w:eastAsia="Calibri"/>
          <w:bCs/>
          <w:sz w:val="24"/>
          <w:szCs w:val="24"/>
          <w:lang w:eastAsia="en-US"/>
        </w:rPr>
        <w:tab/>
        <w:t>(прописью)</w:t>
      </w:r>
    </w:p>
    <w:p w:rsidR="00593318" w:rsidRDefault="00593318" w:rsidP="00593318">
      <w:pPr>
        <w:ind w:left="708" w:hanging="708"/>
        <w:jc w:val="both"/>
        <w:rPr>
          <w:rFonts w:eastAsia="Calibri"/>
          <w:bCs/>
          <w:sz w:val="24"/>
          <w:szCs w:val="24"/>
          <w:lang w:eastAsia="en-US"/>
        </w:rPr>
      </w:pPr>
    </w:p>
    <w:p w:rsidR="00593318" w:rsidRDefault="00593318" w:rsidP="00593318">
      <w:pPr>
        <w:ind w:left="708" w:hanging="708"/>
        <w:jc w:val="both"/>
        <w:rPr>
          <w:rFonts w:eastAsia="Calibri"/>
          <w:bCs/>
          <w:sz w:val="24"/>
          <w:szCs w:val="24"/>
          <w:lang w:eastAsia="en-US"/>
        </w:rPr>
      </w:pPr>
    </w:p>
    <w:p w:rsidR="00593318" w:rsidRDefault="00593318" w:rsidP="00593318">
      <w:pPr>
        <w:ind w:left="708" w:hanging="708"/>
        <w:jc w:val="both"/>
        <w:rPr>
          <w:rFonts w:eastAsia="Calibri"/>
          <w:bCs/>
          <w:sz w:val="24"/>
          <w:szCs w:val="24"/>
          <w:lang w:eastAsia="en-US"/>
        </w:rPr>
      </w:pPr>
    </w:p>
    <w:p w:rsidR="00593318" w:rsidRDefault="00593318" w:rsidP="00593318">
      <w:pPr>
        <w:ind w:left="1890" w:hanging="1890"/>
        <w:jc w:val="both"/>
        <w:rPr>
          <w:rFonts w:eastAsia="Calibri"/>
          <w:bCs/>
          <w:lang w:eastAsia="en-US"/>
        </w:rPr>
      </w:pPr>
      <w:r w:rsidRPr="00AF4A52">
        <w:rPr>
          <w:rFonts w:eastAsia="Calibri"/>
          <w:bCs/>
          <w:lang w:eastAsia="en-US"/>
        </w:rPr>
        <w:t>Приложение:</w:t>
      </w:r>
      <w:r>
        <w:rPr>
          <w:rFonts w:eastAsia="Calibri"/>
          <w:bCs/>
          <w:lang w:eastAsia="en-US"/>
        </w:rPr>
        <w:t xml:space="preserve"> </w:t>
      </w:r>
      <w:r w:rsidRPr="00AF4A52">
        <w:rPr>
          <w:rFonts w:eastAsia="Calibri"/>
          <w:bCs/>
          <w:lang w:eastAsia="en-US"/>
        </w:rPr>
        <w:t xml:space="preserve">документы, подтверждающие возникновение денежных </w:t>
      </w:r>
      <w:r>
        <w:rPr>
          <w:rFonts w:eastAsia="Calibri"/>
          <w:bCs/>
          <w:lang w:eastAsia="en-US"/>
        </w:rPr>
        <w:br/>
      </w:r>
      <w:r w:rsidRPr="00AF4A52">
        <w:rPr>
          <w:rFonts w:eastAsia="Calibri"/>
          <w:bCs/>
          <w:lang w:eastAsia="en-US"/>
        </w:rPr>
        <w:t>обязательств, на _____ л. в 1 экз.</w:t>
      </w:r>
    </w:p>
    <w:p w:rsidR="00593318" w:rsidRDefault="00593318" w:rsidP="00593318">
      <w:pPr>
        <w:ind w:left="1890" w:hanging="1890"/>
        <w:jc w:val="both"/>
        <w:rPr>
          <w:rFonts w:eastAsia="Calibri"/>
          <w:bCs/>
          <w:lang w:eastAsia="en-US"/>
        </w:rPr>
      </w:pPr>
    </w:p>
    <w:p w:rsidR="00593318" w:rsidRPr="00CF1AC5" w:rsidRDefault="00593318" w:rsidP="00593318">
      <w:pPr>
        <w:ind w:left="1890" w:hanging="1890"/>
        <w:jc w:val="both"/>
        <w:rPr>
          <w:rFonts w:eastAsia="Calibri"/>
          <w:bCs/>
          <w:lang w:eastAsia="en-US"/>
        </w:rPr>
      </w:pPr>
    </w:p>
    <w:p w:rsidR="00593318" w:rsidRPr="00CF1AC5" w:rsidRDefault="00593318" w:rsidP="00593318">
      <w:pPr>
        <w:autoSpaceDE w:val="0"/>
        <w:autoSpaceDN w:val="0"/>
        <w:adjustRightInd w:val="0"/>
        <w:spacing w:after="200" w:line="276" w:lineRule="auto"/>
        <w:ind w:firstLine="10620"/>
        <w:rPr>
          <w:rFonts w:eastAsia="Calibri"/>
          <w:lang w:eastAsia="en-US"/>
        </w:rPr>
      </w:pPr>
    </w:p>
    <w:tbl>
      <w:tblPr>
        <w:tblW w:w="9606" w:type="dxa"/>
        <w:tblLook w:val="01E0" w:firstRow="1" w:lastRow="1" w:firstColumn="1" w:lastColumn="1" w:noHBand="0" w:noVBand="0"/>
      </w:tblPr>
      <w:tblGrid>
        <w:gridCol w:w="3510"/>
        <w:gridCol w:w="3402"/>
        <w:gridCol w:w="2694"/>
      </w:tblGrid>
      <w:tr w:rsidR="00593318" w:rsidRPr="00CF1AC5" w:rsidTr="001F7867">
        <w:tc>
          <w:tcPr>
            <w:tcW w:w="3510" w:type="dxa"/>
            <w:vAlign w:val="center"/>
          </w:tcPr>
          <w:p w:rsidR="00593318" w:rsidRPr="00CF1AC5" w:rsidRDefault="00593318" w:rsidP="001F7867">
            <w:pPr>
              <w:autoSpaceDE w:val="0"/>
              <w:autoSpaceDN w:val="0"/>
              <w:adjustRightInd w:val="0"/>
              <w:contextualSpacing/>
              <w:jc w:val="both"/>
              <w:rPr>
                <w:rFonts w:eastAsia="Calibri"/>
                <w:lang w:eastAsia="en-US"/>
              </w:rPr>
            </w:pPr>
            <w:r>
              <w:rPr>
                <w:rFonts w:eastAsia="Calibri"/>
                <w:lang w:eastAsia="en-US"/>
              </w:rPr>
              <w:t>Руководитель</w:t>
            </w:r>
          </w:p>
        </w:tc>
        <w:tc>
          <w:tcPr>
            <w:tcW w:w="3402" w:type="dxa"/>
          </w:tcPr>
          <w:p w:rsidR="00593318" w:rsidRPr="00CF1AC5" w:rsidRDefault="00593318" w:rsidP="001F7867">
            <w:pPr>
              <w:autoSpaceDE w:val="0"/>
              <w:autoSpaceDN w:val="0"/>
              <w:adjustRightInd w:val="0"/>
              <w:contextualSpacing/>
              <w:jc w:val="both"/>
              <w:rPr>
                <w:rFonts w:eastAsia="Calibri"/>
                <w:sz w:val="24"/>
                <w:szCs w:val="24"/>
                <w:lang w:eastAsia="en-US"/>
              </w:rPr>
            </w:pPr>
          </w:p>
          <w:p w:rsidR="00593318" w:rsidRPr="00CF1AC5" w:rsidRDefault="00593318" w:rsidP="001F7867">
            <w:pPr>
              <w:autoSpaceDE w:val="0"/>
              <w:autoSpaceDN w:val="0"/>
              <w:adjustRightInd w:val="0"/>
              <w:contextualSpacing/>
              <w:jc w:val="both"/>
              <w:rPr>
                <w:rFonts w:eastAsia="Calibri"/>
                <w:sz w:val="24"/>
                <w:szCs w:val="24"/>
                <w:lang w:eastAsia="en-US"/>
              </w:rPr>
            </w:pPr>
            <w:r w:rsidRPr="00CF1AC5">
              <w:rPr>
                <w:rFonts w:eastAsia="Calibri"/>
                <w:sz w:val="24"/>
                <w:szCs w:val="24"/>
                <w:lang w:eastAsia="en-US"/>
              </w:rPr>
              <w:t>____________________</w:t>
            </w:r>
          </w:p>
        </w:tc>
        <w:tc>
          <w:tcPr>
            <w:tcW w:w="2694" w:type="dxa"/>
          </w:tcPr>
          <w:p w:rsidR="00593318" w:rsidRPr="00CF1AC5" w:rsidRDefault="00593318" w:rsidP="001F7867">
            <w:pPr>
              <w:tabs>
                <w:tab w:val="left" w:pos="1620"/>
              </w:tabs>
              <w:autoSpaceDE w:val="0"/>
              <w:autoSpaceDN w:val="0"/>
              <w:adjustRightInd w:val="0"/>
              <w:contextualSpacing/>
              <w:jc w:val="center"/>
              <w:rPr>
                <w:rFonts w:eastAsia="Calibri"/>
                <w:sz w:val="24"/>
                <w:szCs w:val="24"/>
                <w:lang w:eastAsia="en-US"/>
              </w:rPr>
            </w:pPr>
          </w:p>
          <w:p w:rsidR="00593318" w:rsidRPr="00CF1AC5" w:rsidRDefault="00593318" w:rsidP="001F7867">
            <w:pPr>
              <w:tabs>
                <w:tab w:val="left" w:pos="1620"/>
              </w:tabs>
              <w:autoSpaceDE w:val="0"/>
              <w:autoSpaceDN w:val="0"/>
              <w:adjustRightInd w:val="0"/>
              <w:contextualSpacing/>
              <w:jc w:val="center"/>
              <w:rPr>
                <w:rFonts w:eastAsia="Calibri"/>
                <w:sz w:val="24"/>
                <w:szCs w:val="24"/>
                <w:lang w:eastAsia="en-US"/>
              </w:rPr>
            </w:pPr>
            <w:r w:rsidRPr="00CF1AC5">
              <w:rPr>
                <w:rFonts w:eastAsia="Calibri"/>
                <w:sz w:val="24"/>
                <w:szCs w:val="24"/>
                <w:lang w:eastAsia="en-US"/>
              </w:rPr>
              <w:t>__________________</w:t>
            </w:r>
          </w:p>
        </w:tc>
      </w:tr>
      <w:tr w:rsidR="00593318" w:rsidRPr="00CF1AC5" w:rsidTr="001F7867">
        <w:tc>
          <w:tcPr>
            <w:tcW w:w="3510" w:type="dxa"/>
            <w:vAlign w:val="center"/>
          </w:tcPr>
          <w:p w:rsidR="00593318" w:rsidRPr="00CF1AC5" w:rsidRDefault="00593318" w:rsidP="001F7867">
            <w:pPr>
              <w:autoSpaceDE w:val="0"/>
              <w:autoSpaceDN w:val="0"/>
              <w:adjustRightInd w:val="0"/>
              <w:contextualSpacing/>
              <w:jc w:val="both"/>
              <w:rPr>
                <w:rFonts w:eastAsia="Calibri"/>
                <w:lang w:eastAsia="en-US"/>
              </w:rPr>
            </w:pPr>
          </w:p>
        </w:tc>
        <w:tc>
          <w:tcPr>
            <w:tcW w:w="3402" w:type="dxa"/>
          </w:tcPr>
          <w:p w:rsidR="00593318" w:rsidRPr="00CF1AC5" w:rsidRDefault="00593318" w:rsidP="001F7867">
            <w:pPr>
              <w:autoSpaceDE w:val="0"/>
              <w:autoSpaceDN w:val="0"/>
              <w:adjustRightInd w:val="0"/>
              <w:contextualSpacing/>
              <w:rPr>
                <w:rFonts w:eastAsia="Calibri"/>
                <w:sz w:val="24"/>
                <w:szCs w:val="24"/>
                <w:lang w:eastAsia="en-US"/>
              </w:rPr>
            </w:pPr>
            <w:r w:rsidRPr="00CF1AC5">
              <w:rPr>
                <w:rFonts w:eastAsia="Calibri"/>
                <w:sz w:val="24"/>
                <w:szCs w:val="24"/>
                <w:lang w:eastAsia="en-US"/>
              </w:rPr>
              <w:t xml:space="preserve">             (подпись)</w:t>
            </w:r>
          </w:p>
        </w:tc>
        <w:tc>
          <w:tcPr>
            <w:tcW w:w="2694" w:type="dxa"/>
          </w:tcPr>
          <w:p w:rsidR="00593318" w:rsidRPr="00CF1AC5" w:rsidRDefault="00593318" w:rsidP="001F7867">
            <w:pPr>
              <w:autoSpaceDE w:val="0"/>
              <w:autoSpaceDN w:val="0"/>
              <w:adjustRightInd w:val="0"/>
              <w:contextualSpacing/>
              <w:jc w:val="center"/>
              <w:rPr>
                <w:rFonts w:eastAsia="Calibri"/>
                <w:sz w:val="24"/>
                <w:szCs w:val="24"/>
                <w:lang w:eastAsia="en-US"/>
              </w:rPr>
            </w:pPr>
            <w:r w:rsidRPr="00CF1AC5">
              <w:rPr>
                <w:rFonts w:eastAsia="Calibri"/>
                <w:sz w:val="24"/>
                <w:szCs w:val="24"/>
                <w:lang w:eastAsia="en-US"/>
              </w:rPr>
              <w:t>(инициалы, фамилия)</w:t>
            </w:r>
          </w:p>
        </w:tc>
      </w:tr>
      <w:tr w:rsidR="00593318" w:rsidRPr="00CF1AC5" w:rsidTr="001F7867">
        <w:tc>
          <w:tcPr>
            <w:tcW w:w="3510" w:type="dxa"/>
          </w:tcPr>
          <w:p w:rsidR="00593318" w:rsidRPr="00CF1AC5" w:rsidRDefault="00593318" w:rsidP="001F7867">
            <w:pPr>
              <w:autoSpaceDE w:val="0"/>
              <w:autoSpaceDN w:val="0"/>
              <w:adjustRightInd w:val="0"/>
              <w:contextualSpacing/>
              <w:jc w:val="both"/>
              <w:rPr>
                <w:rFonts w:eastAsia="Calibri"/>
                <w:lang w:eastAsia="en-US"/>
              </w:rPr>
            </w:pPr>
          </w:p>
          <w:p w:rsidR="00593318" w:rsidRPr="007D75AD" w:rsidRDefault="00593318" w:rsidP="001F7867">
            <w:pPr>
              <w:autoSpaceDE w:val="0"/>
              <w:autoSpaceDN w:val="0"/>
              <w:adjustRightInd w:val="0"/>
              <w:contextualSpacing/>
              <w:jc w:val="both"/>
              <w:rPr>
                <w:rFonts w:eastAsia="Calibri"/>
                <w:lang w:eastAsia="en-US"/>
              </w:rPr>
            </w:pPr>
            <w:r w:rsidRPr="007D75AD">
              <w:rPr>
                <w:rFonts w:eastAsia="Calibri"/>
                <w:lang w:eastAsia="en-US"/>
              </w:rPr>
              <w:t>М.П. (при наличии)</w:t>
            </w:r>
          </w:p>
          <w:p w:rsidR="00593318" w:rsidRPr="007D75AD" w:rsidRDefault="00593318" w:rsidP="001F7867">
            <w:pPr>
              <w:autoSpaceDE w:val="0"/>
              <w:autoSpaceDN w:val="0"/>
              <w:adjustRightInd w:val="0"/>
              <w:contextualSpacing/>
              <w:jc w:val="both"/>
              <w:rPr>
                <w:rFonts w:eastAsia="Calibri"/>
                <w:lang w:eastAsia="en-US"/>
              </w:rPr>
            </w:pPr>
          </w:p>
          <w:p w:rsidR="00593318" w:rsidRPr="00CF1AC5" w:rsidRDefault="00593318" w:rsidP="00AE3225">
            <w:pPr>
              <w:autoSpaceDE w:val="0"/>
              <w:autoSpaceDN w:val="0"/>
              <w:adjustRightInd w:val="0"/>
              <w:spacing w:line="320" w:lineRule="exact"/>
              <w:contextualSpacing/>
              <w:jc w:val="both"/>
              <w:rPr>
                <w:rFonts w:eastAsia="Calibri"/>
                <w:sz w:val="24"/>
                <w:szCs w:val="24"/>
                <w:lang w:eastAsia="en-US"/>
              </w:rPr>
            </w:pPr>
            <w:r w:rsidRPr="00CF1AC5">
              <w:rPr>
                <w:rFonts w:eastAsia="Calibri"/>
                <w:lang w:eastAsia="en-US"/>
              </w:rPr>
              <w:t>«___»</w:t>
            </w:r>
            <w:r>
              <w:rPr>
                <w:rFonts w:eastAsia="Calibri"/>
                <w:lang w:eastAsia="en-US"/>
              </w:rPr>
              <w:t xml:space="preserve"> </w:t>
            </w:r>
            <w:r w:rsidRPr="00CF1AC5">
              <w:rPr>
                <w:rFonts w:eastAsia="Calibri"/>
                <w:lang w:eastAsia="en-US"/>
              </w:rPr>
              <w:t>_______ 20__</w:t>
            </w:r>
            <w:r>
              <w:rPr>
                <w:rFonts w:eastAsia="Calibri"/>
                <w:lang w:eastAsia="en-US"/>
              </w:rPr>
              <w:t xml:space="preserve"> </w:t>
            </w:r>
            <w:r w:rsidRPr="00CF1AC5">
              <w:rPr>
                <w:rFonts w:eastAsia="Calibri"/>
                <w:lang w:eastAsia="en-US"/>
              </w:rPr>
              <w:t>г.</w:t>
            </w:r>
          </w:p>
        </w:tc>
        <w:tc>
          <w:tcPr>
            <w:tcW w:w="3402" w:type="dxa"/>
          </w:tcPr>
          <w:p w:rsidR="00593318" w:rsidRPr="00CF1AC5" w:rsidRDefault="00593318" w:rsidP="001F7867">
            <w:pPr>
              <w:autoSpaceDE w:val="0"/>
              <w:autoSpaceDN w:val="0"/>
              <w:adjustRightInd w:val="0"/>
              <w:contextualSpacing/>
              <w:jc w:val="both"/>
              <w:rPr>
                <w:rFonts w:eastAsia="Calibri"/>
                <w:sz w:val="24"/>
                <w:szCs w:val="24"/>
                <w:lang w:eastAsia="en-US"/>
              </w:rPr>
            </w:pPr>
          </w:p>
        </w:tc>
        <w:tc>
          <w:tcPr>
            <w:tcW w:w="2694" w:type="dxa"/>
          </w:tcPr>
          <w:p w:rsidR="00593318" w:rsidRPr="00CF1AC5" w:rsidRDefault="00593318" w:rsidP="001F7867">
            <w:pPr>
              <w:autoSpaceDE w:val="0"/>
              <w:autoSpaceDN w:val="0"/>
              <w:adjustRightInd w:val="0"/>
              <w:contextualSpacing/>
              <w:jc w:val="both"/>
              <w:rPr>
                <w:rFonts w:eastAsia="Calibri"/>
                <w:sz w:val="24"/>
                <w:szCs w:val="24"/>
                <w:lang w:eastAsia="en-US"/>
              </w:rPr>
            </w:pPr>
          </w:p>
        </w:tc>
      </w:tr>
    </w:tbl>
    <w:bookmarkEnd w:id="2"/>
    <w:p w:rsidR="00593318" w:rsidRPr="00CF1AC5" w:rsidRDefault="00593318" w:rsidP="00593318">
      <w:pPr>
        <w:tabs>
          <w:tab w:val="left" w:pos="1701"/>
          <w:tab w:val="left" w:pos="7088"/>
        </w:tabs>
        <w:autoSpaceDE w:val="0"/>
        <w:autoSpaceDN w:val="0"/>
        <w:adjustRightInd w:val="0"/>
        <w:spacing w:before="480" w:line="360" w:lineRule="auto"/>
        <w:jc w:val="center"/>
        <w:rPr>
          <w:rFonts w:eastAsia="Calibri"/>
          <w:lang w:eastAsia="en-US"/>
        </w:rPr>
      </w:pPr>
      <w:r w:rsidRPr="00CF1AC5">
        <w:rPr>
          <w:rFonts w:eastAsia="Calibri"/>
          <w:lang w:eastAsia="en-US"/>
        </w:rPr>
        <w:t>____________</w:t>
      </w:r>
    </w:p>
    <w:p w:rsidR="00B44DE8" w:rsidRPr="003544B0" w:rsidRDefault="00B44DE8" w:rsidP="00772878">
      <w:pPr>
        <w:pStyle w:val="ConsPlusNormal"/>
        <w:spacing w:before="720" w:line="360" w:lineRule="auto"/>
        <w:jc w:val="center"/>
        <w:rPr>
          <w:color w:val="000000" w:themeColor="text1"/>
        </w:rPr>
      </w:pPr>
    </w:p>
    <w:sectPr w:rsidR="00B44DE8" w:rsidRPr="003544B0" w:rsidSect="0042322C">
      <w:headerReference w:type="even" r:id="rId9"/>
      <w:headerReference w:type="default" r:id="rId10"/>
      <w:headerReference w:type="first" r:id="rId11"/>
      <w:pgSz w:w="11906" w:h="16838"/>
      <w:pgMar w:top="1134" w:right="851" w:bottom="992" w:left="1701"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876" w:rsidRDefault="00E17876">
      <w:r>
        <w:separator/>
      </w:r>
    </w:p>
  </w:endnote>
  <w:endnote w:type="continuationSeparator" w:id="0">
    <w:p w:rsidR="00E17876" w:rsidRDefault="00E1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876" w:rsidRDefault="00E17876">
      <w:r>
        <w:separator/>
      </w:r>
    </w:p>
  </w:footnote>
  <w:footnote w:type="continuationSeparator" w:id="0">
    <w:p w:rsidR="00E17876" w:rsidRDefault="00E1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16B" w:rsidRDefault="003F3636" w:rsidP="00F913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6416B" w:rsidRDefault="007641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546205"/>
      <w:docPartObj>
        <w:docPartGallery w:val="Page Numbers (Top of Page)"/>
        <w:docPartUnique/>
      </w:docPartObj>
    </w:sdtPr>
    <w:sdtEndPr/>
    <w:sdtContent>
      <w:p w:rsidR="0076416B" w:rsidRDefault="003F3636">
        <w:pPr>
          <w:pStyle w:val="a3"/>
          <w:jc w:val="center"/>
        </w:pPr>
        <w:r w:rsidRPr="00E16D87">
          <w:rPr>
            <w:sz w:val="24"/>
            <w:szCs w:val="24"/>
          </w:rPr>
          <w:fldChar w:fldCharType="begin"/>
        </w:r>
        <w:r w:rsidRPr="00E16D87">
          <w:rPr>
            <w:sz w:val="24"/>
            <w:szCs w:val="24"/>
          </w:rPr>
          <w:instrText>PAGE   \* MERGEFORMAT</w:instrText>
        </w:r>
        <w:r w:rsidRPr="00E16D87">
          <w:rPr>
            <w:sz w:val="24"/>
            <w:szCs w:val="24"/>
          </w:rPr>
          <w:fldChar w:fldCharType="separate"/>
        </w:r>
        <w:r w:rsidR="002D0183">
          <w:rPr>
            <w:noProof/>
            <w:sz w:val="24"/>
            <w:szCs w:val="24"/>
          </w:rPr>
          <w:t>26</w:t>
        </w:r>
        <w:r w:rsidRPr="00E16D87">
          <w:rPr>
            <w:sz w:val="24"/>
            <w:szCs w:val="24"/>
          </w:rPr>
          <w:fldChar w:fldCharType="end"/>
        </w:r>
      </w:p>
    </w:sdtContent>
  </w:sdt>
  <w:p w:rsidR="0076416B" w:rsidRDefault="007641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175" w:rsidRDefault="002061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in;height:6in;visibility:visible;mso-wrap-style:square" o:bullet="t">
        <v:imagedata r:id="rId1" o:title=""/>
      </v:shape>
    </w:pict>
  </w:numPicBullet>
  <w:abstractNum w:abstractNumId="0" w15:restartNumberingAfterBreak="0">
    <w:nsid w:val="0E976BCE"/>
    <w:multiLevelType w:val="hybridMultilevel"/>
    <w:tmpl w:val="1CAE88F0"/>
    <w:lvl w:ilvl="0" w:tplc="DA16F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F613BC7"/>
    <w:multiLevelType w:val="multilevel"/>
    <w:tmpl w:val="CEC03B6A"/>
    <w:lvl w:ilvl="0">
      <w:start w:val="1"/>
      <w:numFmt w:val="decimal"/>
      <w:lvlText w:val="%1."/>
      <w:lvlJc w:val="left"/>
      <w:pPr>
        <w:ind w:left="1212" w:hanging="360"/>
      </w:pPr>
      <w:rPr>
        <w:rFonts w:hint="default"/>
      </w:rPr>
    </w:lvl>
    <w:lvl w:ilvl="1">
      <w:start w:val="5"/>
      <w:numFmt w:val="decimal"/>
      <w:isLgl/>
      <w:lvlText w:val="%1.%2."/>
      <w:lvlJc w:val="left"/>
      <w:pPr>
        <w:ind w:left="1572" w:hanging="720"/>
      </w:pPr>
      <w:rPr>
        <w:rFonts w:hint="default"/>
      </w:rPr>
    </w:lvl>
    <w:lvl w:ilvl="2">
      <w:start w:val="1"/>
      <w:numFmt w:val="decimalZero"/>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2" w15:restartNumberingAfterBreak="0">
    <w:nsid w:val="1266111D"/>
    <w:multiLevelType w:val="hybridMultilevel"/>
    <w:tmpl w:val="5D3AD698"/>
    <w:lvl w:ilvl="0" w:tplc="4BD0BCE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5FF"/>
    <w:rsid w:val="00000356"/>
    <w:rsid w:val="000024EF"/>
    <w:rsid w:val="0000349F"/>
    <w:rsid w:val="0000355D"/>
    <w:rsid w:val="000072D0"/>
    <w:rsid w:val="000107A6"/>
    <w:rsid w:val="00013955"/>
    <w:rsid w:val="00020512"/>
    <w:rsid w:val="00024A37"/>
    <w:rsid w:val="00025E6C"/>
    <w:rsid w:val="0003025F"/>
    <w:rsid w:val="00032E74"/>
    <w:rsid w:val="000414F9"/>
    <w:rsid w:val="00046174"/>
    <w:rsid w:val="0004747E"/>
    <w:rsid w:val="00047748"/>
    <w:rsid w:val="00052BF7"/>
    <w:rsid w:val="00054FAD"/>
    <w:rsid w:val="0005536D"/>
    <w:rsid w:val="00057934"/>
    <w:rsid w:val="00057FEE"/>
    <w:rsid w:val="000605C1"/>
    <w:rsid w:val="00062764"/>
    <w:rsid w:val="000637F4"/>
    <w:rsid w:val="000640FC"/>
    <w:rsid w:val="00066975"/>
    <w:rsid w:val="00072AD6"/>
    <w:rsid w:val="00073F43"/>
    <w:rsid w:val="00074B97"/>
    <w:rsid w:val="000767D6"/>
    <w:rsid w:val="00077B9C"/>
    <w:rsid w:val="00082A8F"/>
    <w:rsid w:val="00083B0B"/>
    <w:rsid w:val="000851A3"/>
    <w:rsid w:val="00087DFD"/>
    <w:rsid w:val="00090C52"/>
    <w:rsid w:val="00091D0C"/>
    <w:rsid w:val="00093D8C"/>
    <w:rsid w:val="00093EFC"/>
    <w:rsid w:val="000A1D73"/>
    <w:rsid w:val="000A44B3"/>
    <w:rsid w:val="000A44C5"/>
    <w:rsid w:val="000B15E9"/>
    <w:rsid w:val="000B1E27"/>
    <w:rsid w:val="000B3A5D"/>
    <w:rsid w:val="000B4B49"/>
    <w:rsid w:val="000B7299"/>
    <w:rsid w:val="000C2428"/>
    <w:rsid w:val="000C3F0D"/>
    <w:rsid w:val="000C464B"/>
    <w:rsid w:val="000C7423"/>
    <w:rsid w:val="000D601B"/>
    <w:rsid w:val="000E0230"/>
    <w:rsid w:val="000E0465"/>
    <w:rsid w:val="000E0A67"/>
    <w:rsid w:val="000E2417"/>
    <w:rsid w:val="000E5B91"/>
    <w:rsid w:val="000E7529"/>
    <w:rsid w:val="000E7FCF"/>
    <w:rsid w:val="000F439E"/>
    <w:rsid w:val="000F64A6"/>
    <w:rsid w:val="00102882"/>
    <w:rsid w:val="00106A0F"/>
    <w:rsid w:val="00111D98"/>
    <w:rsid w:val="001126DB"/>
    <w:rsid w:val="00112A9C"/>
    <w:rsid w:val="00116AC5"/>
    <w:rsid w:val="00117C18"/>
    <w:rsid w:val="001202C7"/>
    <w:rsid w:val="00120662"/>
    <w:rsid w:val="001214FC"/>
    <w:rsid w:val="0012583C"/>
    <w:rsid w:val="001276C1"/>
    <w:rsid w:val="0013183A"/>
    <w:rsid w:val="001318BF"/>
    <w:rsid w:val="001327E6"/>
    <w:rsid w:val="00133CC7"/>
    <w:rsid w:val="00134537"/>
    <w:rsid w:val="00136D49"/>
    <w:rsid w:val="0013723B"/>
    <w:rsid w:val="00147D32"/>
    <w:rsid w:val="00151A8A"/>
    <w:rsid w:val="00153245"/>
    <w:rsid w:val="00155243"/>
    <w:rsid w:val="00155DC4"/>
    <w:rsid w:val="00156F08"/>
    <w:rsid w:val="00157264"/>
    <w:rsid w:val="00157DC3"/>
    <w:rsid w:val="00160B5C"/>
    <w:rsid w:val="001634B4"/>
    <w:rsid w:val="0016497D"/>
    <w:rsid w:val="00165575"/>
    <w:rsid w:val="00165C3A"/>
    <w:rsid w:val="00167116"/>
    <w:rsid w:val="00173095"/>
    <w:rsid w:val="00175DCF"/>
    <w:rsid w:val="001771BD"/>
    <w:rsid w:val="0018250C"/>
    <w:rsid w:val="00190BA8"/>
    <w:rsid w:val="00192986"/>
    <w:rsid w:val="00194D1E"/>
    <w:rsid w:val="001951AE"/>
    <w:rsid w:val="00196DA4"/>
    <w:rsid w:val="001975A7"/>
    <w:rsid w:val="001A0D9A"/>
    <w:rsid w:val="001B04AB"/>
    <w:rsid w:val="001B2511"/>
    <w:rsid w:val="001B5C96"/>
    <w:rsid w:val="001C1455"/>
    <w:rsid w:val="001C1F4F"/>
    <w:rsid w:val="001C4C56"/>
    <w:rsid w:val="001C656F"/>
    <w:rsid w:val="001D5572"/>
    <w:rsid w:val="001D58F3"/>
    <w:rsid w:val="001D77E6"/>
    <w:rsid w:val="001D7AB7"/>
    <w:rsid w:val="001E1F0A"/>
    <w:rsid w:val="001E39EB"/>
    <w:rsid w:val="001E7F31"/>
    <w:rsid w:val="001F05A6"/>
    <w:rsid w:val="001F269E"/>
    <w:rsid w:val="001F3D6C"/>
    <w:rsid w:val="001F7C32"/>
    <w:rsid w:val="002012CC"/>
    <w:rsid w:val="002049B6"/>
    <w:rsid w:val="00206175"/>
    <w:rsid w:val="002064AF"/>
    <w:rsid w:val="002118AB"/>
    <w:rsid w:val="002124C7"/>
    <w:rsid w:val="00214D04"/>
    <w:rsid w:val="00216E4B"/>
    <w:rsid w:val="0022463D"/>
    <w:rsid w:val="00225DE6"/>
    <w:rsid w:val="002278C9"/>
    <w:rsid w:val="00230A6D"/>
    <w:rsid w:val="00230E1A"/>
    <w:rsid w:val="00232011"/>
    <w:rsid w:val="0023254E"/>
    <w:rsid w:val="002334C5"/>
    <w:rsid w:val="002334E7"/>
    <w:rsid w:val="002406BF"/>
    <w:rsid w:val="00240B92"/>
    <w:rsid w:val="00250079"/>
    <w:rsid w:val="002503F2"/>
    <w:rsid w:val="002534B9"/>
    <w:rsid w:val="00254BA1"/>
    <w:rsid w:val="00256CAA"/>
    <w:rsid w:val="00262D59"/>
    <w:rsid w:val="00263B52"/>
    <w:rsid w:val="00263F2B"/>
    <w:rsid w:val="00265167"/>
    <w:rsid w:val="0026577E"/>
    <w:rsid w:val="00267D48"/>
    <w:rsid w:val="002709F1"/>
    <w:rsid w:val="002720E2"/>
    <w:rsid w:val="00274E5D"/>
    <w:rsid w:val="00275F31"/>
    <w:rsid w:val="00280505"/>
    <w:rsid w:val="0028061E"/>
    <w:rsid w:val="002817DF"/>
    <w:rsid w:val="00285879"/>
    <w:rsid w:val="0028693C"/>
    <w:rsid w:val="002904C0"/>
    <w:rsid w:val="00290A45"/>
    <w:rsid w:val="0029121C"/>
    <w:rsid w:val="00297544"/>
    <w:rsid w:val="00297D0E"/>
    <w:rsid w:val="002A6F00"/>
    <w:rsid w:val="002A6F64"/>
    <w:rsid w:val="002B27D0"/>
    <w:rsid w:val="002B4CF7"/>
    <w:rsid w:val="002B63FE"/>
    <w:rsid w:val="002C4B6E"/>
    <w:rsid w:val="002C6E2B"/>
    <w:rsid w:val="002D0183"/>
    <w:rsid w:val="002D0440"/>
    <w:rsid w:val="002D47E6"/>
    <w:rsid w:val="002D7ACB"/>
    <w:rsid w:val="002E40F6"/>
    <w:rsid w:val="002E449D"/>
    <w:rsid w:val="002E4DF0"/>
    <w:rsid w:val="002F4433"/>
    <w:rsid w:val="0030056E"/>
    <w:rsid w:val="003011C5"/>
    <w:rsid w:val="00302342"/>
    <w:rsid w:val="00302B35"/>
    <w:rsid w:val="00303E8C"/>
    <w:rsid w:val="003053E3"/>
    <w:rsid w:val="003062D9"/>
    <w:rsid w:val="00310063"/>
    <w:rsid w:val="00311B45"/>
    <w:rsid w:val="0031319B"/>
    <w:rsid w:val="003139E9"/>
    <w:rsid w:val="003163CE"/>
    <w:rsid w:val="003251DE"/>
    <w:rsid w:val="00325E2C"/>
    <w:rsid w:val="0032683D"/>
    <w:rsid w:val="0032796B"/>
    <w:rsid w:val="00327ECC"/>
    <w:rsid w:val="00332AE4"/>
    <w:rsid w:val="00333112"/>
    <w:rsid w:val="003342D4"/>
    <w:rsid w:val="0033444F"/>
    <w:rsid w:val="0033446D"/>
    <w:rsid w:val="00336F83"/>
    <w:rsid w:val="00342096"/>
    <w:rsid w:val="00342EE4"/>
    <w:rsid w:val="0034741E"/>
    <w:rsid w:val="00352408"/>
    <w:rsid w:val="0035417C"/>
    <w:rsid w:val="003544B0"/>
    <w:rsid w:val="003579D4"/>
    <w:rsid w:val="00362644"/>
    <w:rsid w:val="00364051"/>
    <w:rsid w:val="00377142"/>
    <w:rsid w:val="00381CD0"/>
    <w:rsid w:val="003876EC"/>
    <w:rsid w:val="0039000E"/>
    <w:rsid w:val="00392D47"/>
    <w:rsid w:val="00393C19"/>
    <w:rsid w:val="003A170B"/>
    <w:rsid w:val="003A3A86"/>
    <w:rsid w:val="003A482A"/>
    <w:rsid w:val="003B47EF"/>
    <w:rsid w:val="003B55D1"/>
    <w:rsid w:val="003C1738"/>
    <w:rsid w:val="003C707C"/>
    <w:rsid w:val="003D0E75"/>
    <w:rsid w:val="003D1308"/>
    <w:rsid w:val="003D4B30"/>
    <w:rsid w:val="003D5672"/>
    <w:rsid w:val="003E05AF"/>
    <w:rsid w:val="003E1236"/>
    <w:rsid w:val="003E43BA"/>
    <w:rsid w:val="003E4486"/>
    <w:rsid w:val="003E5B92"/>
    <w:rsid w:val="003E6997"/>
    <w:rsid w:val="003F1E7D"/>
    <w:rsid w:val="003F2937"/>
    <w:rsid w:val="003F2D58"/>
    <w:rsid w:val="003F3636"/>
    <w:rsid w:val="003F4F10"/>
    <w:rsid w:val="003F7547"/>
    <w:rsid w:val="003F7B66"/>
    <w:rsid w:val="00400285"/>
    <w:rsid w:val="00401958"/>
    <w:rsid w:val="004071E8"/>
    <w:rsid w:val="0041014A"/>
    <w:rsid w:val="00416A74"/>
    <w:rsid w:val="00416B2C"/>
    <w:rsid w:val="0042099E"/>
    <w:rsid w:val="0042322C"/>
    <w:rsid w:val="004243A2"/>
    <w:rsid w:val="00424D3C"/>
    <w:rsid w:val="0042638B"/>
    <w:rsid w:val="00426D7E"/>
    <w:rsid w:val="004274E5"/>
    <w:rsid w:val="00427FE1"/>
    <w:rsid w:val="00430D82"/>
    <w:rsid w:val="00431950"/>
    <w:rsid w:val="004340C5"/>
    <w:rsid w:val="00434D81"/>
    <w:rsid w:val="004365FE"/>
    <w:rsid w:val="00437EB1"/>
    <w:rsid w:val="00441895"/>
    <w:rsid w:val="004429BC"/>
    <w:rsid w:val="0044365E"/>
    <w:rsid w:val="004448E2"/>
    <w:rsid w:val="00446979"/>
    <w:rsid w:val="004508B2"/>
    <w:rsid w:val="00450C2D"/>
    <w:rsid w:val="004554CB"/>
    <w:rsid w:val="00455937"/>
    <w:rsid w:val="00456860"/>
    <w:rsid w:val="00463301"/>
    <w:rsid w:val="00463B5E"/>
    <w:rsid w:val="00464265"/>
    <w:rsid w:val="004643A9"/>
    <w:rsid w:val="00465661"/>
    <w:rsid w:val="00466C7A"/>
    <w:rsid w:val="00466C98"/>
    <w:rsid w:val="00467D9A"/>
    <w:rsid w:val="00472746"/>
    <w:rsid w:val="0047277B"/>
    <w:rsid w:val="0047469E"/>
    <w:rsid w:val="0048082D"/>
    <w:rsid w:val="0048414A"/>
    <w:rsid w:val="00486D38"/>
    <w:rsid w:val="004952D1"/>
    <w:rsid w:val="00497CF1"/>
    <w:rsid w:val="004A0A70"/>
    <w:rsid w:val="004A0B42"/>
    <w:rsid w:val="004A3793"/>
    <w:rsid w:val="004A487A"/>
    <w:rsid w:val="004B200B"/>
    <w:rsid w:val="004B3021"/>
    <w:rsid w:val="004B3179"/>
    <w:rsid w:val="004B3EAC"/>
    <w:rsid w:val="004B538C"/>
    <w:rsid w:val="004B6D19"/>
    <w:rsid w:val="004B7DFD"/>
    <w:rsid w:val="004B7F3B"/>
    <w:rsid w:val="004C1518"/>
    <w:rsid w:val="004C1632"/>
    <w:rsid w:val="004C74B4"/>
    <w:rsid w:val="004D3A84"/>
    <w:rsid w:val="004D7100"/>
    <w:rsid w:val="004E3F02"/>
    <w:rsid w:val="004E46FA"/>
    <w:rsid w:val="004E5889"/>
    <w:rsid w:val="004F22C7"/>
    <w:rsid w:val="004F31B2"/>
    <w:rsid w:val="004F42DC"/>
    <w:rsid w:val="004F5D42"/>
    <w:rsid w:val="004F7E78"/>
    <w:rsid w:val="0050071F"/>
    <w:rsid w:val="0050316D"/>
    <w:rsid w:val="0051446C"/>
    <w:rsid w:val="00522651"/>
    <w:rsid w:val="0052638C"/>
    <w:rsid w:val="00526726"/>
    <w:rsid w:val="00526B0C"/>
    <w:rsid w:val="00530B0C"/>
    <w:rsid w:val="00532878"/>
    <w:rsid w:val="005354B4"/>
    <w:rsid w:val="005432C5"/>
    <w:rsid w:val="00543ABD"/>
    <w:rsid w:val="005469C9"/>
    <w:rsid w:val="00547210"/>
    <w:rsid w:val="00550A72"/>
    <w:rsid w:val="0055402A"/>
    <w:rsid w:val="00560FDC"/>
    <w:rsid w:val="00561604"/>
    <w:rsid w:val="00561A1E"/>
    <w:rsid w:val="00565383"/>
    <w:rsid w:val="005764AC"/>
    <w:rsid w:val="005801B2"/>
    <w:rsid w:val="00584B2C"/>
    <w:rsid w:val="00592ED7"/>
    <w:rsid w:val="00593318"/>
    <w:rsid w:val="0059442A"/>
    <w:rsid w:val="00595211"/>
    <w:rsid w:val="00595C4C"/>
    <w:rsid w:val="005A03DF"/>
    <w:rsid w:val="005A7175"/>
    <w:rsid w:val="005B0FE0"/>
    <w:rsid w:val="005B2756"/>
    <w:rsid w:val="005B4A72"/>
    <w:rsid w:val="005B6D0A"/>
    <w:rsid w:val="005C0163"/>
    <w:rsid w:val="005C01A2"/>
    <w:rsid w:val="005C1CB8"/>
    <w:rsid w:val="005C472A"/>
    <w:rsid w:val="005C4A18"/>
    <w:rsid w:val="005C52B1"/>
    <w:rsid w:val="005D0103"/>
    <w:rsid w:val="005D0F25"/>
    <w:rsid w:val="005D1B27"/>
    <w:rsid w:val="005D50C4"/>
    <w:rsid w:val="005D6AE2"/>
    <w:rsid w:val="005D707E"/>
    <w:rsid w:val="005E2E73"/>
    <w:rsid w:val="005F02E3"/>
    <w:rsid w:val="0060059E"/>
    <w:rsid w:val="00600DDA"/>
    <w:rsid w:val="00601905"/>
    <w:rsid w:val="00601F93"/>
    <w:rsid w:val="0060386B"/>
    <w:rsid w:val="00604200"/>
    <w:rsid w:val="0060474A"/>
    <w:rsid w:val="00607334"/>
    <w:rsid w:val="0061096A"/>
    <w:rsid w:val="00611C59"/>
    <w:rsid w:val="00613E88"/>
    <w:rsid w:val="006141E6"/>
    <w:rsid w:val="00615F41"/>
    <w:rsid w:val="0061640C"/>
    <w:rsid w:val="006171F4"/>
    <w:rsid w:val="006257A9"/>
    <w:rsid w:val="00630512"/>
    <w:rsid w:val="0063340D"/>
    <w:rsid w:val="006345AB"/>
    <w:rsid w:val="00636B30"/>
    <w:rsid w:val="00637DE7"/>
    <w:rsid w:val="00641653"/>
    <w:rsid w:val="006416D8"/>
    <w:rsid w:val="006417FC"/>
    <w:rsid w:val="006477B5"/>
    <w:rsid w:val="00652E6C"/>
    <w:rsid w:val="0065359B"/>
    <w:rsid w:val="0065370F"/>
    <w:rsid w:val="006569E9"/>
    <w:rsid w:val="00663C93"/>
    <w:rsid w:val="00665444"/>
    <w:rsid w:val="0066575B"/>
    <w:rsid w:val="00666718"/>
    <w:rsid w:val="00671AF5"/>
    <w:rsid w:val="00674020"/>
    <w:rsid w:val="00684445"/>
    <w:rsid w:val="00685853"/>
    <w:rsid w:val="0069468B"/>
    <w:rsid w:val="00695536"/>
    <w:rsid w:val="006A0C33"/>
    <w:rsid w:val="006A1213"/>
    <w:rsid w:val="006A17CA"/>
    <w:rsid w:val="006A1FBB"/>
    <w:rsid w:val="006A468F"/>
    <w:rsid w:val="006A506F"/>
    <w:rsid w:val="006A56B9"/>
    <w:rsid w:val="006A61CA"/>
    <w:rsid w:val="006A64CF"/>
    <w:rsid w:val="006B014B"/>
    <w:rsid w:val="006B065C"/>
    <w:rsid w:val="006B259E"/>
    <w:rsid w:val="006B5A6F"/>
    <w:rsid w:val="006C1D1F"/>
    <w:rsid w:val="006C46C6"/>
    <w:rsid w:val="006D3375"/>
    <w:rsid w:val="006D41BC"/>
    <w:rsid w:val="006D63FB"/>
    <w:rsid w:val="006D66C1"/>
    <w:rsid w:val="006D6C8C"/>
    <w:rsid w:val="006E0B4F"/>
    <w:rsid w:val="006E1562"/>
    <w:rsid w:val="006E3EEA"/>
    <w:rsid w:val="006E3EF9"/>
    <w:rsid w:val="006E54B6"/>
    <w:rsid w:val="006E5CFC"/>
    <w:rsid w:val="006F2439"/>
    <w:rsid w:val="006F2ACE"/>
    <w:rsid w:val="006F4DED"/>
    <w:rsid w:val="00703B01"/>
    <w:rsid w:val="00705AAA"/>
    <w:rsid w:val="007064B8"/>
    <w:rsid w:val="0070732C"/>
    <w:rsid w:val="00710B76"/>
    <w:rsid w:val="00711E10"/>
    <w:rsid w:val="007135B1"/>
    <w:rsid w:val="00717C36"/>
    <w:rsid w:val="0072124F"/>
    <w:rsid w:val="00721F0B"/>
    <w:rsid w:val="007234AB"/>
    <w:rsid w:val="007319E5"/>
    <w:rsid w:val="00737B0E"/>
    <w:rsid w:val="007406C9"/>
    <w:rsid w:val="0074168C"/>
    <w:rsid w:val="00745F93"/>
    <w:rsid w:val="00747698"/>
    <w:rsid w:val="00760DAA"/>
    <w:rsid w:val="0076416B"/>
    <w:rsid w:val="00767026"/>
    <w:rsid w:val="00770EF1"/>
    <w:rsid w:val="00772878"/>
    <w:rsid w:val="00777609"/>
    <w:rsid w:val="00782C8A"/>
    <w:rsid w:val="00783ADE"/>
    <w:rsid w:val="00783BE4"/>
    <w:rsid w:val="00790C80"/>
    <w:rsid w:val="00791B16"/>
    <w:rsid w:val="00791C27"/>
    <w:rsid w:val="00793625"/>
    <w:rsid w:val="007942F3"/>
    <w:rsid w:val="00796168"/>
    <w:rsid w:val="00796B3B"/>
    <w:rsid w:val="00797053"/>
    <w:rsid w:val="007A0F24"/>
    <w:rsid w:val="007A10A8"/>
    <w:rsid w:val="007A19A3"/>
    <w:rsid w:val="007A386C"/>
    <w:rsid w:val="007A4689"/>
    <w:rsid w:val="007A5502"/>
    <w:rsid w:val="007A5A3C"/>
    <w:rsid w:val="007A6BCD"/>
    <w:rsid w:val="007A780D"/>
    <w:rsid w:val="007B4382"/>
    <w:rsid w:val="007B57B1"/>
    <w:rsid w:val="007B60FC"/>
    <w:rsid w:val="007C74C9"/>
    <w:rsid w:val="007E60B1"/>
    <w:rsid w:val="007E7C55"/>
    <w:rsid w:val="007F10AB"/>
    <w:rsid w:val="007F2AE8"/>
    <w:rsid w:val="007F4CD8"/>
    <w:rsid w:val="007F772A"/>
    <w:rsid w:val="007F7E54"/>
    <w:rsid w:val="008000F0"/>
    <w:rsid w:val="008005F4"/>
    <w:rsid w:val="0080092F"/>
    <w:rsid w:val="00801477"/>
    <w:rsid w:val="00801639"/>
    <w:rsid w:val="00815907"/>
    <w:rsid w:val="00815EBF"/>
    <w:rsid w:val="00817778"/>
    <w:rsid w:val="0082121F"/>
    <w:rsid w:val="0082491D"/>
    <w:rsid w:val="0083283E"/>
    <w:rsid w:val="00843AA6"/>
    <w:rsid w:val="00847AFA"/>
    <w:rsid w:val="00862FF1"/>
    <w:rsid w:val="00865AD3"/>
    <w:rsid w:val="008678E7"/>
    <w:rsid w:val="0087272E"/>
    <w:rsid w:val="0087283A"/>
    <w:rsid w:val="00874548"/>
    <w:rsid w:val="00874934"/>
    <w:rsid w:val="00877AEA"/>
    <w:rsid w:val="008820F2"/>
    <w:rsid w:val="00882621"/>
    <w:rsid w:val="00882E37"/>
    <w:rsid w:val="00883F41"/>
    <w:rsid w:val="00884AB0"/>
    <w:rsid w:val="00884B73"/>
    <w:rsid w:val="00885A56"/>
    <w:rsid w:val="00890EF6"/>
    <w:rsid w:val="00893838"/>
    <w:rsid w:val="008979F7"/>
    <w:rsid w:val="008A1DDF"/>
    <w:rsid w:val="008A209D"/>
    <w:rsid w:val="008A22FB"/>
    <w:rsid w:val="008B0323"/>
    <w:rsid w:val="008B31ED"/>
    <w:rsid w:val="008B5398"/>
    <w:rsid w:val="008B626D"/>
    <w:rsid w:val="008C41E0"/>
    <w:rsid w:val="008C55B7"/>
    <w:rsid w:val="008C7309"/>
    <w:rsid w:val="008D090A"/>
    <w:rsid w:val="008D3652"/>
    <w:rsid w:val="008D3DC9"/>
    <w:rsid w:val="008D517E"/>
    <w:rsid w:val="008D5B2F"/>
    <w:rsid w:val="008D6471"/>
    <w:rsid w:val="008D7009"/>
    <w:rsid w:val="008E05BA"/>
    <w:rsid w:val="008E3C48"/>
    <w:rsid w:val="008E4734"/>
    <w:rsid w:val="008E5002"/>
    <w:rsid w:val="008E618F"/>
    <w:rsid w:val="008F750F"/>
    <w:rsid w:val="00902AF2"/>
    <w:rsid w:val="00910806"/>
    <w:rsid w:val="00913660"/>
    <w:rsid w:val="009161B5"/>
    <w:rsid w:val="0092166C"/>
    <w:rsid w:val="00924C52"/>
    <w:rsid w:val="00927D2A"/>
    <w:rsid w:val="009344A4"/>
    <w:rsid w:val="00934B95"/>
    <w:rsid w:val="009367AD"/>
    <w:rsid w:val="00941806"/>
    <w:rsid w:val="00945176"/>
    <w:rsid w:val="00945CAF"/>
    <w:rsid w:val="00951331"/>
    <w:rsid w:val="009526F0"/>
    <w:rsid w:val="00952AD5"/>
    <w:rsid w:val="00954362"/>
    <w:rsid w:val="00955B41"/>
    <w:rsid w:val="00955C33"/>
    <w:rsid w:val="00960B8C"/>
    <w:rsid w:val="0097211B"/>
    <w:rsid w:val="00973781"/>
    <w:rsid w:val="00976A14"/>
    <w:rsid w:val="0098256E"/>
    <w:rsid w:val="00984B9F"/>
    <w:rsid w:val="00985B60"/>
    <w:rsid w:val="00986876"/>
    <w:rsid w:val="00987642"/>
    <w:rsid w:val="00990772"/>
    <w:rsid w:val="009921A3"/>
    <w:rsid w:val="00992381"/>
    <w:rsid w:val="00994820"/>
    <w:rsid w:val="00995704"/>
    <w:rsid w:val="009977D1"/>
    <w:rsid w:val="009A3D70"/>
    <w:rsid w:val="009A58DB"/>
    <w:rsid w:val="009B0AB2"/>
    <w:rsid w:val="009B62B3"/>
    <w:rsid w:val="009B6A5F"/>
    <w:rsid w:val="009C0155"/>
    <w:rsid w:val="009C13B9"/>
    <w:rsid w:val="009C2EA6"/>
    <w:rsid w:val="009C5889"/>
    <w:rsid w:val="009D2228"/>
    <w:rsid w:val="009D5B31"/>
    <w:rsid w:val="009E0DD3"/>
    <w:rsid w:val="009E2056"/>
    <w:rsid w:val="009E327C"/>
    <w:rsid w:val="009E4778"/>
    <w:rsid w:val="009E4832"/>
    <w:rsid w:val="009F0037"/>
    <w:rsid w:val="009F0901"/>
    <w:rsid w:val="009F3EF4"/>
    <w:rsid w:val="009F4F45"/>
    <w:rsid w:val="00A017F7"/>
    <w:rsid w:val="00A075A2"/>
    <w:rsid w:val="00A07DAF"/>
    <w:rsid w:val="00A118A5"/>
    <w:rsid w:val="00A21EAF"/>
    <w:rsid w:val="00A22F70"/>
    <w:rsid w:val="00A278B9"/>
    <w:rsid w:val="00A308F3"/>
    <w:rsid w:val="00A31C92"/>
    <w:rsid w:val="00A323FA"/>
    <w:rsid w:val="00A32AF2"/>
    <w:rsid w:val="00A36F80"/>
    <w:rsid w:val="00A4065A"/>
    <w:rsid w:val="00A41700"/>
    <w:rsid w:val="00A425FB"/>
    <w:rsid w:val="00A45158"/>
    <w:rsid w:val="00A554AC"/>
    <w:rsid w:val="00A55FCF"/>
    <w:rsid w:val="00A606D1"/>
    <w:rsid w:val="00A63FB4"/>
    <w:rsid w:val="00A66532"/>
    <w:rsid w:val="00A70685"/>
    <w:rsid w:val="00A70E88"/>
    <w:rsid w:val="00A75275"/>
    <w:rsid w:val="00A77905"/>
    <w:rsid w:val="00A77E25"/>
    <w:rsid w:val="00A82963"/>
    <w:rsid w:val="00A82A19"/>
    <w:rsid w:val="00A85549"/>
    <w:rsid w:val="00A868DE"/>
    <w:rsid w:val="00A905D7"/>
    <w:rsid w:val="00A94E51"/>
    <w:rsid w:val="00A96757"/>
    <w:rsid w:val="00AA0424"/>
    <w:rsid w:val="00AA0A2B"/>
    <w:rsid w:val="00AA11FC"/>
    <w:rsid w:val="00AA58F8"/>
    <w:rsid w:val="00AA6F81"/>
    <w:rsid w:val="00AB3DE0"/>
    <w:rsid w:val="00AB540F"/>
    <w:rsid w:val="00AC5BE0"/>
    <w:rsid w:val="00AC6774"/>
    <w:rsid w:val="00AD1E6D"/>
    <w:rsid w:val="00AD2CFF"/>
    <w:rsid w:val="00AD3F81"/>
    <w:rsid w:val="00AD40C8"/>
    <w:rsid w:val="00AE0DC7"/>
    <w:rsid w:val="00AE3225"/>
    <w:rsid w:val="00AE6EB3"/>
    <w:rsid w:val="00AE6F51"/>
    <w:rsid w:val="00AE7B09"/>
    <w:rsid w:val="00AF74A2"/>
    <w:rsid w:val="00AF74EF"/>
    <w:rsid w:val="00AF7ABD"/>
    <w:rsid w:val="00B01704"/>
    <w:rsid w:val="00B04A2E"/>
    <w:rsid w:val="00B0547C"/>
    <w:rsid w:val="00B06908"/>
    <w:rsid w:val="00B10A0C"/>
    <w:rsid w:val="00B10E3C"/>
    <w:rsid w:val="00B11EDF"/>
    <w:rsid w:val="00B14D5E"/>
    <w:rsid w:val="00B23522"/>
    <w:rsid w:val="00B27CD2"/>
    <w:rsid w:val="00B3050D"/>
    <w:rsid w:val="00B322C1"/>
    <w:rsid w:val="00B332E6"/>
    <w:rsid w:val="00B337ED"/>
    <w:rsid w:val="00B340E2"/>
    <w:rsid w:val="00B36A68"/>
    <w:rsid w:val="00B40502"/>
    <w:rsid w:val="00B4092D"/>
    <w:rsid w:val="00B41F3F"/>
    <w:rsid w:val="00B43DA0"/>
    <w:rsid w:val="00B44DE8"/>
    <w:rsid w:val="00B46661"/>
    <w:rsid w:val="00B5017C"/>
    <w:rsid w:val="00B514FE"/>
    <w:rsid w:val="00B52706"/>
    <w:rsid w:val="00B577C3"/>
    <w:rsid w:val="00B62965"/>
    <w:rsid w:val="00B64C0B"/>
    <w:rsid w:val="00B70586"/>
    <w:rsid w:val="00B7230D"/>
    <w:rsid w:val="00B734A3"/>
    <w:rsid w:val="00B7588B"/>
    <w:rsid w:val="00B76342"/>
    <w:rsid w:val="00B85BE2"/>
    <w:rsid w:val="00B86B00"/>
    <w:rsid w:val="00B909CE"/>
    <w:rsid w:val="00B93FDA"/>
    <w:rsid w:val="00B94A5B"/>
    <w:rsid w:val="00B96B9A"/>
    <w:rsid w:val="00B9700B"/>
    <w:rsid w:val="00B97033"/>
    <w:rsid w:val="00BA517B"/>
    <w:rsid w:val="00BA77B7"/>
    <w:rsid w:val="00BB2253"/>
    <w:rsid w:val="00BB4C94"/>
    <w:rsid w:val="00BB5CEB"/>
    <w:rsid w:val="00BC3DB1"/>
    <w:rsid w:val="00BC5B3D"/>
    <w:rsid w:val="00BD07C6"/>
    <w:rsid w:val="00BD116B"/>
    <w:rsid w:val="00BD2615"/>
    <w:rsid w:val="00BE58F3"/>
    <w:rsid w:val="00BE5E3C"/>
    <w:rsid w:val="00BF0DC1"/>
    <w:rsid w:val="00BF1504"/>
    <w:rsid w:val="00BF4B06"/>
    <w:rsid w:val="00BF4DBE"/>
    <w:rsid w:val="00BF56B8"/>
    <w:rsid w:val="00BF79C1"/>
    <w:rsid w:val="00C02E9F"/>
    <w:rsid w:val="00C040E2"/>
    <w:rsid w:val="00C04443"/>
    <w:rsid w:val="00C06D13"/>
    <w:rsid w:val="00C1006D"/>
    <w:rsid w:val="00C11EC6"/>
    <w:rsid w:val="00C1466F"/>
    <w:rsid w:val="00C14998"/>
    <w:rsid w:val="00C1539C"/>
    <w:rsid w:val="00C15E23"/>
    <w:rsid w:val="00C16625"/>
    <w:rsid w:val="00C214B6"/>
    <w:rsid w:val="00C32D02"/>
    <w:rsid w:val="00C337DE"/>
    <w:rsid w:val="00C34079"/>
    <w:rsid w:val="00C40683"/>
    <w:rsid w:val="00C46EFD"/>
    <w:rsid w:val="00C475E9"/>
    <w:rsid w:val="00C519BC"/>
    <w:rsid w:val="00C70893"/>
    <w:rsid w:val="00C7115A"/>
    <w:rsid w:val="00C721BA"/>
    <w:rsid w:val="00C72EA5"/>
    <w:rsid w:val="00C8328E"/>
    <w:rsid w:val="00C84496"/>
    <w:rsid w:val="00C8574A"/>
    <w:rsid w:val="00C85FFB"/>
    <w:rsid w:val="00C8650A"/>
    <w:rsid w:val="00C8799F"/>
    <w:rsid w:val="00C905AA"/>
    <w:rsid w:val="00C91005"/>
    <w:rsid w:val="00C9280D"/>
    <w:rsid w:val="00C931FF"/>
    <w:rsid w:val="00C93BBE"/>
    <w:rsid w:val="00C948A7"/>
    <w:rsid w:val="00C9537D"/>
    <w:rsid w:val="00C96048"/>
    <w:rsid w:val="00CA0C4E"/>
    <w:rsid w:val="00CA2912"/>
    <w:rsid w:val="00CA47DD"/>
    <w:rsid w:val="00CA66CB"/>
    <w:rsid w:val="00CB1E0E"/>
    <w:rsid w:val="00CB297F"/>
    <w:rsid w:val="00CB6378"/>
    <w:rsid w:val="00CB673A"/>
    <w:rsid w:val="00CC2033"/>
    <w:rsid w:val="00CC589A"/>
    <w:rsid w:val="00CC6129"/>
    <w:rsid w:val="00CC7DAB"/>
    <w:rsid w:val="00CD2055"/>
    <w:rsid w:val="00CD6565"/>
    <w:rsid w:val="00CE372A"/>
    <w:rsid w:val="00CE4517"/>
    <w:rsid w:val="00CE6DC2"/>
    <w:rsid w:val="00CE7535"/>
    <w:rsid w:val="00CE75D5"/>
    <w:rsid w:val="00CF0DBC"/>
    <w:rsid w:val="00CF3DE4"/>
    <w:rsid w:val="00CF481F"/>
    <w:rsid w:val="00CF70E0"/>
    <w:rsid w:val="00CF73C4"/>
    <w:rsid w:val="00CF75DB"/>
    <w:rsid w:val="00D02431"/>
    <w:rsid w:val="00D049F8"/>
    <w:rsid w:val="00D064DA"/>
    <w:rsid w:val="00D06B7F"/>
    <w:rsid w:val="00D1046F"/>
    <w:rsid w:val="00D10AFE"/>
    <w:rsid w:val="00D11A42"/>
    <w:rsid w:val="00D13772"/>
    <w:rsid w:val="00D240EF"/>
    <w:rsid w:val="00D255C2"/>
    <w:rsid w:val="00D3076C"/>
    <w:rsid w:val="00D3286B"/>
    <w:rsid w:val="00D33A11"/>
    <w:rsid w:val="00D33CC5"/>
    <w:rsid w:val="00D352FD"/>
    <w:rsid w:val="00D37F9D"/>
    <w:rsid w:val="00D44213"/>
    <w:rsid w:val="00D518BA"/>
    <w:rsid w:val="00D54F10"/>
    <w:rsid w:val="00D62D66"/>
    <w:rsid w:val="00D64F3D"/>
    <w:rsid w:val="00D64F5E"/>
    <w:rsid w:val="00D6608C"/>
    <w:rsid w:val="00D6710E"/>
    <w:rsid w:val="00D75AB6"/>
    <w:rsid w:val="00D76283"/>
    <w:rsid w:val="00D7732A"/>
    <w:rsid w:val="00D805FD"/>
    <w:rsid w:val="00D81118"/>
    <w:rsid w:val="00D818B6"/>
    <w:rsid w:val="00D82E48"/>
    <w:rsid w:val="00D91065"/>
    <w:rsid w:val="00D91ED6"/>
    <w:rsid w:val="00D9261B"/>
    <w:rsid w:val="00D954F5"/>
    <w:rsid w:val="00D95538"/>
    <w:rsid w:val="00DA0FC3"/>
    <w:rsid w:val="00DA5B26"/>
    <w:rsid w:val="00DA77E6"/>
    <w:rsid w:val="00DB0445"/>
    <w:rsid w:val="00DB2912"/>
    <w:rsid w:val="00DB315E"/>
    <w:rsid w:val="00DB36C4"/>
    <w:rsid w:val="00DB3DC2"/>
    <w:rsid w:val="00DB5215"/>
    <w:rsid w:val="00DB5FB5"/>
    <w:rsid w:val="00DC09DE"/>
    <w:rsid w:val="00DC2023"/>
    <w:rsid w:val="00DC5185"/>
    <w:rsid w:val="00DC59E8"/>
    <w:rsid w:val="00DD1C26"/>
    <w:rsid w:val="00DD2E22"/>
    <w:rsid w:val="00DD6FAF"/>
    <w:rsid w:val="00DD79CA"/>
    <w:rsid w:val="00DE09B4"/>
    <w:rsid w:val="00DE6B1D"/>
    <w:rsid w:val="00DF4C05"/>
    <w:rsid w:val="00DF6AAD"/>
    <w:rsid w:val="00E01941"/>
    <w:rsid w:val="00E03B5C"/>
    <w:rsid w:val="00E03E64"/>
    <w:rsid w:val="00E10D43"/>
    <w:rsid w:val="00E11035"/>
    <w:rsid w:val="00E12561"/>
    <w:rsid w:val="00E13EC7"/>
    <w:rsid w:val="00E14174"/>
    <w:rsid w:val="00E1558D"/>
    <w:rsid w:val="00E16C69"/>
    <w:rsid w:val="00E170E2"/>
    <w:rsid w:val="00E17876"/>
    <w:rsid w:val="00E25DC8"/>
    <w:rsid w:val="00E350CE"/>
    <w:rsid w:val="00E40C4D"/>
    <w:rsid w:val="00E413EF"/>
    <w:rsid w:val="00E42A1C"/>
    <w:rsid w:val="00E54B19"/>
    <w:rsid w:val="00E56466"/>
    <w:rsid w:val="00E60348"/>
    <w:rsid w:val="00E6421F"/>
    <w:rsid w:val="00E76593"/>
    <w:rsid w:val="00E803B2"/>
    <w:rsid w:val="00E81741"/>
    <w:rsid w:val="00E83908"/>
    <w:rsid w:val="00E9215A"/>
    <w:rsid w:val="00E946FC"/>
    <w:rsid w:val="00E948AC"/>
    <w:rsid w:val="00E95EC5"/>
    <w:rsid w:val="00E962E5"/>
    <w:rsid w:val="00E96FD3"/>
    <w:rsid w:val="00EA114C"/>
    <w:rsid w:val="00EA593E"/>
    <w:rsid w:val="00EA75FF"/>
    <w:rsid w:val="00EB1308"/>
    <w:rsid w:val="00EB154D"/>
    <w:rsid w:val="00EB20F6"/>
    <w:rsid w:val="00EC2004"/>
    <w:rsid w:val="00ED076B"/>
    <w:rsid w:val="00ED0A94"/>
    <w:rsid w:val="00ED3DD8"/>
    <w:rsid w:val="00ED5962"/>
    <w:rsid w:val="00ED7C6F"/>
    <w:rsid w:val="00EE1BC0"/>
    <w:rsid w:val="00EE42AB"/>
    <w:rsid w:val="00EE5D0E"/>
    <w:rsid w:val="00EE6418"/>
    <w:rsid w:val="00EE6A18"/>
    <w:rsid w:val="00EE6CEE"/>
    <w:rsid w:val="00EF2058"/>
    <w:rsid w:val="00EF7E91"/>
    <w:rsid w:val="00F011E0"/>
    <w:rsid w:val="00F036BC"/>
    <w:rsid w:val="00F07536"/>
    <w:rsid w:val="00F11589"/>
    <w:rsid w:val="00F1193A"/>
    <w:rsid w:val="00F15764"/>
    <w:rsid w:val="00F2113C"/>
    <w:rsid w:val="00F237AF"/>
    <w:rsid w:val="00F25F68"/>
    <w:rsid w:val="00F348F9"/>
    <w:rsid w:val="00F357EA"/>
    <w:rsid w:val="00F36DB3"/>
    <w:rsid w:val="00F3713F"/>
    <w:rsid w:val="00F4127F"/>
    <w:rsid w:val="00F43D3D"/>
    <w:rsid w:val="00F44611"/>
    <w:rsid w:val="00F530AD"/>
    <w:rsid w:val="00F559E7"/>
    <w:rsid w:val="00F56F86"/>
    <w:rsid w:val="00F570B4"/>
    <w:rsid w:val="00F57503"/>
    <w:rsid w:val="00F605E9"/>
    <w:rsid w:val="00F6198A"/>
    <w:rsid w:val="00F62506"/>
    <w:rsid w:val="00F64A4F"/>
    <w:rsid w:val="00F6620E"/>
    <w:rsid w:val="00F665F9"/>
    <w:rsid w:val="00F675B4"/>
    <w:rsid w:val="00F70FA4"/>
    <w:rsid w:val="00F72D15"/>
    <w:rsid w:val="00F73D37"/>
    <w:rsid w:val="00F74341"/>
    <w:rsid w:val="00F744DC"/>
    <w:rsid w:val="00F75350"/>
    <w:rsid w:val="00F80D14"/>
    <w:rsid w:val="00F83816"/>
    <w:rsid w:val="00F86B2F"/>
    <w:rsid w:val="00F91E45"/>
    <w:rsid w:val="00F923DF"/>
    <w:rsid w:val="00F934AA"/>
    <w:rsid w:val="00F97DD0"/>
    <w:rsid w:val="00FA0726"/>
    <w:rsid w:val="00FA1833"/>
    <w:rsid w:val="00FA313F"/>
    <w:rsid w:val="00FA4B94"/>
    <w:rsid w:val="00FA71E1"/>
    <w:rsid w:val="00FA7958"/>
    <w:rsid w:val="00FB2EAA"/>
    <w:rsid w:val="00FB4165"/>
    <w:rsid w:val="00FC2B6A"/>
    <w:rsid w:val="00FC670A"/>
    <w:rsid w:val="00FC7B66"/>
    <w:rsid w:val="00FC7C5A"/>
    <w:rsid w:val="00FD52A5"/>
    <w:rsid w:val="00FD59DA"/>
    <w:rsid w:val="00FE05D1"/>
    <w:rsid w:val="00FE0C9C"/>
    <w:rsid w:val="00FE0EFD"/>
    <w:rsid w:val="00FF29C4"/>
    <w:rsid w:val="00FF6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D6809"/>
  <w15:docId w15:val="{7ABE5BB6-4F98-4C63-8522-AA6E88BB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19B"/>
    <w:rPr>
      <w:rFonts w:ascii="Times New Roman" w:eastAsia="Times New Roman" w:hAnsi="Times New Roman" w:cs="Times New Roman"/>
      <w:kern w:val="0"/>
      <w:sz w:val="28"/>
      <w:szCs w:val="28"/>
      <w:lang w:eastAsia="ru-RU"/>
      <w14:ligatures w14:val="none"/>
    </w:rPr>
  </w:style>
  <w:style w:type="paragraph" w:styleId="1">
    <w:name w:val="heading 1"/>
    <w:basedOn w:val="a"/>
    <w:link w:val="10"/>
    <w:uiPriority w:val="9"/>
    <w:qFormat/>
    <w:rsid w:val="00703B0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75FF"/>
    <w:pPr>
      <w:tabs>
        <w:tab w:val="center" w:pos="4677"/>
        <w:tab w:val="right" w:pos="9355"/>
      </w:tabs>
    </w:pPr>
  </w:style>
  <w:style w:type="character" w:customStyle="1" w:styleId="a4">
    <w:name w:val="Верхний колонтитул Знак"/>
    <w:basedOn w:val="a0"/>
    <w:link w:val="a3"/>
    <w:uiPriority w:val="99"/>
    <w:rsid w:val="00EA75FF"/>
    <w:rPr>
      <w:rFonts w:ascii="Times New Roman" w:eastAsia="Times New Roman" w:hAnsi="Times New Roman" w:cs="Times New Roman"/>
      <w:kern w:val="0"/>
      <w:sz w:val="28"/>
      <w:szCs w:val="28"/>
      <w:lang w:eastAsia="ru-RU"/>
      <w14:ligatures w14:val="none"/>
    </w:rPr>
  </w:style>
  <w:style w:type="character" w:styleId="a5">
    <w:name w:val="page number"/>
    <w:basedOn w:val="a0"/>
    <w:rsid w:val="00EA75FF"/>
  </w:style>
  <w:style w:type="paragraph" w:customStyle="1" w:styleId="a6">
    <w:name w:val="краткое содержание"/>
    <w:basedOn w:val="a"/>
    <w:next w:val="a"/>
    <w:rsid w:val="00EA75FF"/>
    <w:pPr>
      <w:keepNext/>
      <w:keepLines/>
      <w:spacing w:after="480"/>
      <w:ind w:right="5387"/>
      <w:jc w:val="both"/>
    </w:pPr>
    <w:rPr>
      <w:b/>
      <w:szCs w:val="20"/>
    </w:rPr>
  </w:style>
  <w:style w:type="paragraph" w:customStyle="1" w:styleId="ConsPlusNormal">
    <w:name w:val="ConsPlusNormal"/>
    <w:rsid w:val="00EA75FF"/>
    <w:pPr>
      <w:autoSpaceDE w:val="0"/>
      <w:autoSpaceDN w:val="0"/>
      <w:adjustRightInd w:val="0"/>
    </w:pPr>
    <w:rPr>
      <w:rFonts w:ascii="Times New Roman" w:eastAsia="Times New Roman" w:hAnsi="Times New Roman" w:cs="Times New Roman"/>
      <w:kern w:val="0"/>
      <w:sz w:val="28"/>
      <w:szCs w:val="28"/>
      <w:lang w:eastAsia="ru-RU"/>
      <w14:ligatures w14:val="none"/>
    </w:rPr>
  </w:style>
  <w:style w:type="paragraph" w:styleId="a7">
    <w:name w:val="Balloon Text"/>
    <w:basedOn w:val="a"/>
    <w:link w:val="a8"/>
    <w:uiPriority w:val="99"/>
    <w:semiHidden/>
    <w:unhideWhenUsed/>
    <w:rsid w:val="00703B01"/>
    <w:rPr>
      <w:rFonts w:ascii="Tahoma" w:hAnsi="Tahoma" w:cs="Tahoma"/>
      <w:sz w:val="16"/>
      <w:szCs w:val="16"/>
    </w:rPr>
  </w:style>
  <w:style w:type="character" w:customStyle="1" w:styleId="a8">
    <w:name w:val="Текст выноски Знак"/>
    <w:basedOn w:val="a0"/>
    <w:link w:val="a7"/>
    <w:uiPriority w:val="99"/>
    <w:semiHidden/>
    <w:rsid w:val="00703B01"/>
    <w:rPr>
      <w:rFonts w:ascii="Tahoma" w:eastAsia="Times New Roman" w:hAnsi="Tahoma" w:cs="Tahoma"/>
      <w:kern w:val="0"/>
      <w:sz w:val="16"/>
      <w:szCs w:val="16"/>
      <w:lang w:eastAsia="ru-RU"/>
      <w14:ligatures w14:val="none"/>
    </w:rPr>
  </w:style>
  <w:style w:type="character" w:customStyle="1" w:styleId="10">
    <w:name w:val="Заголовок 1 Знак"/>
    <w:basedOn w:val="a0"/>
    <w:link w:val="1"/>
    <w:uiPriority w:val="9"/>
    <w:rsid w:val="00703B01"/>
    <w:rPr>
      <w:rFonts w:ascii="Times New Roman" w:eastAsia="Times New Roman" w:hAnsi="Times New Roman" w:cs="Times New Roman"/>
      <w:b/>
      <w:bCs/>
      <w:kern w:val="36"/>
      <w:sz w:val="48"/>
      <w:szCs w:val="48"/>
      <w:lang w:eastAsia="ru-RU"/>
      <w14:ligatures w14:val="none"/>
    </w:rPr>
  </w:style>
  <w:style w:type="paragraph" w:styleId="a9">
    <w:name w:val="footer"/>
    <w:basedOn w:val="a"/>
    <w:link w:val="aa"/>
    <w:uiPriority w:val="99"/>
    <w:unhideWhenUsed/>
    <w:rsid w:val="001951AE"/>
    <w:pPr>
      <w:tabs>
        <w:tab w:val="center" w:pos="4677"/>
        <w:tab w:val="right" w:pos="9355"/>
      </w:tabs>
    </w:pPr>
  </w:style>
  <w:style w:type="character" w:customStyle="1" w:styleId="aa">
    <w:name w:val="Нижний колонтитул Знак"/>
    <w:basedOn w:val="a0"/>
    <w:link w:val="a9"/>
    <w:uiPriority w:val="99"/>
    <w:rsid w:val="001951AE"/>
    <w:rPr>
      <w:rFonts w:ascii="Times New Roman" w:eastAsia="Times New Roman" w:hAnsi="Times New Roman" w:cs="Times New Roman"/>
      <w:kern w:val="0"/>
      <w:sz w:val="28"/>
      <w:szCs w:val="28"/>
      <w:lang w:eastAsia="ru-RU"/>
      <w14:ligatures w14:val="none"/>
    </w:rPr>
  </w:style>
  <w:style w:type="paragraph" w:styleId="ab">
    <w:name w:val="List Paragraph"/>
    <w:basedOn w:val="a"/>
    <w:link w:val="ac"/>
    <w:qFormat/>
    <w:rsid w:val="00463301"/>
    <w:pPr>
      <w:ind w:left="720"/>
      <w:contextualSpacing/>
    </w:pPr>
  </w:style>
  <w:style w:type="paragraph" w:customStyle="1" w:styleId="ConsPlusTitle">
    <w:name w:val="ConsPlusTitle"/>
    <w:rsid w:val="00B44DE8"/>
    <w:pPr>
      <w:widowControl w:val="0"/>
      <w:autoSpaceDE w:val="0"/>
      <w:autoSpaceDN w:val="0"/>
    </w:pPr>
    <w:rPr>
      <w:rFonts w:ascii="Calibri" w:eastAsiaTheme="minorEastAsia" w:hAnsi="Calibri" w:cs="Calibri"/>
      <w:b/>
      <w:lang w:eastAsia="ru-RU"/>
    </w:rPr>
  </w:style>
  <w:style w:type="character" w:styleId="ad">
    <w:name w:val="Hyperlink"/>
    <w:basedOn w:val="a0"/>
    <w:uiPriority w:val="99"/>
    <w:unhideWhenUsed/>
    <w:rsid w:val="007234AB"/>
    <w:rPr>
      <w:color w:val="0563C1" w:themeColor="hyperlink"/>
      <w:u w:val="single"/>
    </w:rPr>
  </w:style>
  <w:style w:type="character" w:customStyle="1" w:styleId="11">
    <w:name w:val="Неразрешенное упоминание1"/>
    <w:basedOn w:val="a0"/>
    <w:uiPriority w:val="99"/>
    <w:semiHidden/>
    <w:unhideWhenUsed/>
    <w:rsid w:val="007234AB"/>
    <w:rPr>
      <w:color w:val="605E5C"/>
      <w:shd w:val="clear" w:color="auto" w:fill="E1DFDD"/>
    </w:rPr>
  </w:style>
  <w:style w:type="character" w:styleId="ae">
    <w:name w:val="Placeholder Text"/>
    <w:basedOn w:val="a0"/>
    <w:uiPriority w:val="99"/>
    <w:semiHidden/>
    <w:rsid w:val="00BB2253"/>
    <w:rPr>
      <w:color w:val="808080"/>
    </w:rPr>
  </w:style>
  <w:style w:type="character" w:customStyle="1" w:styleId="ac">
    <w:name w:val="Абзац списка Знак"/>
    <w:basedOn w:val="a0"/>
    <w:link w:val="ab"/>
    <w:rsid w:val="00593318"/>
    <w:rPr>
      <w:rFonts w:ascii="Times New Roman" w:eastAsia="Times New Roman" w:hAnsi="Times New Roman" w:cs="Times New Roman"/>
      <w:kern w:val="0"/>
      <w:sz w:val="28"/>
      <w:szCs w:val="28"/>
      <w:lang w:eastAsia="ru-RU"/>
      <w14:ligatures w14:val="none"/>
    </w:rPr>
  </w:style>
  <w:style w:type="table" w:customStyle="1" w:styleId="12">
    <w:name w:val="Сетка таблицы1"/>
    <w:basedOn w:val="a1"/>
    <w:next w:val="af"/>
    <w:uiPriority w:val="59"/>
    <w:rsid w:val="0059331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593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442019">
      <w:bodyDiv w:val="1"/>
      <w:marLeft w:val="0"/>
      <w:marRight w:val="0"/>
      <w:marTop w:val="0"/>
      <w:marBottom w:val="0"/>
      <w:divBdr>
        <w:top w:val="none" w:sz="0" w:space="0" w:color="auto"/>
        <w:left w:val="none" w:sz="0" w:space="0" w:color="auto"/>
        <w:bottom w:val="none" w:sz="0" w:space="0" w:color="auto"/>
        <w:right w:val="none" w:sz="0" w:space="0" w:color="auto"/>
      </w:divBdr>
    </w:div>
    <w:div w:id="165571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ko.kirovre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20F0-1270-4774-8247-8AD5FB27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26</Pages>
  <Words>6431</Words>
  <Characters>36659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ГоловничОИ</dc:creator>
  <cp:lastModifiedBy>Анна И. Слободина</cp:lastModifiedBy>
  <cp:revision>26</cp:revision>
  <cp:lastPrinted>2025-05-13T14:41:00Z</cp:lastPrinted>
  <dcterms:created xsi:type="dcterms:W3CDTF">2025-04-28T15:13:00Z</dcterms:created>
  <dcterms:modified xsi:type="dcterms:W3CDTF">2025-05-14T07:52:00Z</dcterms:modified>
</cp:coreProperties>
</file>